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CB" w:rsidRPr="0095632C" w:rsidRDefault="00163ECB" w:rsidP="00AE2B97">
      <w:pPr>
        <w:rPr>
          <w:sz w:val="23"/>
        </w:rPr>
      </w:pPr>
    </w:p>
    <w:p w:rsidR="00860DA3" w:rsidRDefault="00860DA3" w:rsidP="00AE2B97">
      <w:pPr>
        <w:jc w:val="center"/>
        <w:rPr>
          <w:b/>
          <w:sz w:val="23"/>
        </w:rPr>
      </w:pPr>
    </w:p>
    <w:p w:rsidR="00860DA3" w:rsidRDefault="00860DA3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Pr="0095632C" w:rsidRDefault="00AE2B97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 xml:space="preserve">2015. </w:t>
      </w:r>
      <w:r w:rsidR="00E3633D">
        <w:rPr>
          <w:b/>
          <w:sz w:val="23"/>
        </w:rPr>
        <w:t>október 2</w:t>
      </w:r>
      <w:bookmarkStart w:id="0" w:name="_GoBack"/>
      <w:bookmarkEnd w:id="0"/>
      <w:r w:rsidR="0096652B">
        <w:rPr>
          <w:b/>
          <w:sz w:val="23"/>
        </w:rPr>
        <w:t>.</w:t>
      </w:r>
      <w:r w:rsidRPr="0095632C">
        <w:rPr>
          <w:b/>
          <w:sz w:val="23"/>
        </w:rPr>
        <w:t xml:space="preserve"> napján megtartott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 xml:space="preserve"> </w:t>
      </w: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AE2B97" w:rsidRDefault="00AE2B97" w:rsidP="00AE2B97">
      <w:pPr>
        <w:rPr>
          <w:sz w:val="23"/>
        </w:rPr>
      </w:pPr>
    </w:p>
    <w:p w:rsidR="00860DA3" w:rsidRDefault="00860DA3" w:rsidP="00860DA3">
      <w:pPr>
        <w:rPr>
          <w:rFonts w:eastAsia="Calibri"/>
          <w:i/>
          <w:iCs/>
          <w:color w:val="000000"/>
        </w:rPr>
      </w:pPr>
    </w:p>
    <w:p w:rsidR="0003564B" w:rsidRPr="00570EDE" w:rsidRDefault="0003564B" w:rsidP="0003564B">
      <w:pPr>
        <w:rPr>
          <w:rFonts w:eastAsia="Calibri"/>
          <w:i/>
          <w:iCs/>
          <w:color w:val="000000"/>
        </w:rPr>
      </w:pPr>
    </w:p>
    <w:p w:rsidR="00F67DD9" w:rsidRPr="00300D9C" w:rsidRDefault="00F67DD9" w:rsidP="00F67DD9">
      <w:pPr>
        <w:rPr>
          <w:rFonts w:eastAsia="Calibri"/>
          <w:i/>
          <w:iCs/>
        </w:rPr>
      </w:pPr>
      <w:r w:rsidRPr="00300D9C">
        <w:rPr>
          <w:rFonts w:eastAsia="Calibri"/>
          <w:i/>
          <w:iCs/>
          <w:color w:val="000000"/>
        </w:rPr>
        <w:t xml:space="preserve">A jelenlévő 9 fő </w:t>
      </w:r>
      <w:r w:rsidRPr="00300D9C">
        <w:rPr>
          <w:i/>
          <w:iCs/>
          <w:color w:val="000000"/>
        </w:rPr>
        <w:t xml:space="preserve">társulási </w:t>
      </w:r>
      <w:r w:rsidRPr="00300D9C">
        <w:rPr>
          <w:rFonts w:eastAsia="Calibri"/>
          <w:i/>
          <w:iCs/>
          <w:color w:val="000000"/>
        </w:rPr>
        <w:t xml:space="preserve">tag 8 </w:t>
      </w:r>
      <w:r w:rsidRPr="00300D9C">
        <w:rPr>
          <w:i/>
          <w:iCs/>
          <w:color w:val="000000"/>
        </w:rPr>
        <w:t>igen szavazattal</w:t>
      </w:r>
      <w:r w:rsidRPr="00300D9C">
        <w:rPr>
          <w:rFonts w:eastAsia="Calibri"/>
          <w:i/>
          <w:iCs/>
          <w:color w:val="000000"/>
        </w:rPr>
        <w:t>, 0 ellenszavazattal, 1 tartózkodással az alábbi határozatot hozta:</w:t>
      </w:r>
    </w:p>
    <w:p w:rsidR="00F67DD9" w:rsidRPr="00300D9C" w:rsidRDefault="00F67DD9" w:rsidP="00F67DD9">
      <w:pPr>
        <w:widowControl w:val="0"/>
        <w:suppressAutoHyphens/>
        <w:autoSpaceDE w:val="0"/>
        <w:autoSpaceDN w:val="0"/>
      </w:pPr>
    </w:p>
    <w:p w:rsidR="00F67DD9" w:rsidRPr="00300D9C" w:rsidRDefault="00F67DD9" w:rsidP="00F67DD9">
      <w:pPr>
        <w:rPr>
          <w:b/>
          <w:u w:val="single"/>
        </w:rPr>
      </w:pPr>
      <w:r w:rsidRPr="00300D9C">
        <w:rPr>
          <w:b/>
          <w:bCs/>
        </w:rPr>
        <w:t>Budakörnyéki Önkormányzati Társulás Társulási Tanácsának</w:t>
      </w:r>
      <w:r w:rsidRPr="00300D9C">
        <w:rPr>
          <w:bCs/>
        </w:rPr>
        <w:t xml:space="preserve"> </w:t>
      </w:r>
      <w:r w:rsidRPr="00300D9C">
        <w:rPr>
          <w:b/>
        </w:rPr>
        <w:t>40/2015. (X. 2.) BÖT határozata a Budakörnyéki Közterület-felügyelet bővítéséről</w:t>
      </w:r>
    </w:p>
    <w:p w:rsidR="00F67DD9" w:rsidRPr="00300D9C" w:rsidRDefault="00F67DD9" w:rsidP="00F67DD9">
      <w:pPr>
        <w:pStyle w:val="Listaszerbekezds1"/>
        <w:jc w:val="both"/>
        <w:rPr>
          <w:rFonts w:cs="Times New Roman"/>
        </w:rPr>
      </w:pPr>
    </w:p>
    <w:p w:rsidR="00F67DD9" w:rsidRPr="00300D9C" w:rsidRDefault="00F67DD9" w:rsidP="00F67DD9">
      <w:pPr>
        <w:pStyle w:val="Listaszerbekezds3"/>
        <w:numPr>
          <w:ilvl w:val="0"/>
          <w:numId w:val="15"/>
        </w:numPr>
        <w:jc w:val="both"/>
        <w:rPr>
          <w:b/>
          <w:bCs/>
          <w:szCs w:val="24"/>
        </w:rPr>
      </w:pPr>
      <w:r w:rsidRPr="00300D9C">
        <w:rPr>
          <w:bCs/>
          <w:szCs w:val="24"/>
        </w:rPr>
        <w:t>Budakörnyéki Önkormányzati Társulás Társulási Tanácsa elfogadja Biatorbágy Város és Herceghalom Község csatlakozási szándékát a Budakörnyéki Közterület-felügyelethez.</w:t>
      </w:r>
    </w:p>
    <w:p w:rsidR="00F67DD9" w:rsidRPr="00300D9C" w:rsidRDefault="00F67DD9" w:rsidP="00F67DD9">
      <w:pPr>
        <w:ind w:left="720"/>
      </w:pPr>
    </w:p>
    <w:p w:rsidR="00F67DD9" w:rsidRPr="00300D9C" w:rsidRDefault="00F67DD9" w:rsidP="00F67DD9">
      <w:pPr>
        <w:numPr>
          <w:ilvl w:val="0"/>
          <w:numId w:val="15"/>
        </w:numPr>
        <w:jc w:val="both"/>
      </w:pPr>
      <w:r w:rsidRPr="00300D9C">
        <w:t>Budakörnyéki Önkormányzati Társulás Társulási Tanácsa elfogadja Biatorbágy Város és Herceghalom Község melléklet szerinti pénzeszköz átadási megállapodását a Budakörnyéki Közterület-felügyelet működési költségeinek hozzájárulásáról, és felhatalmazza az elnököt a megállapodások aláírására.</w:t>
      </w:r>
    </w:p>
    <w:p w:rsidR="00F67DD9" w:rsidRPr="00300D9C" w:rsidRDefault="00F67DD9" w:rsidP="00F67DD9">
      <w:pPr>
        <w:widowControl w:val="0"/>
        <w:suppressAutoHyphens/>
        <w:ind w:left="720"/>
      </w:pPr>
    </w:p>
    <w:p w:rsidR="00F67DD9" w:rsidRPr="00300D9C" w:rsidRDefault="00F67DD9" w:rsidP="00F67DD9">
      <w:pPr>
        <w:widowControl w:val="0"/>
        <w:numPr>
          <w:ilvl w:val="0"/>
          <w:numId w:val="15"/>
        </w:numPr>
        <w:suppressAutoHyphens/>
        <w:autoSpaceDE w:val="0"/>
        <w:autoSpaceDN w:val="0"/>
        <w:jc w:val="both"/>
        <w:textAlignment w:val="baseline"/>
      </w:pPr>
      <w:r w:rsidRPr="00300D9C">
        <w:t xml:space="preserve">Budakörnyéki Önkormányzati Társulás Társulási Tanácsa felkéri a munkaszervezet vezetőjét, hogy a Budakörnyéki Közterület-felügyelet bővítésével kapcsolatos költségvetés-módosítást készítse el és a soron következő Társulási </w:t>
      </w:r>
      <w:proofErr w:type="gramStart"/>
      <w:r w:rsidRPr="00300D9C">
        <w:t>Tanács ülésre</w:t>
      </w:r>
      <w:proofErr w:type="gramEnd"/>
      <w:r w:rsidRPr="00300D9C">
        <w:t xml:space="preserve"> terjessze elő.</w:t>
      </w:r>
    </w:p>
    <w:p w:rsidR="00F67DD9" w:rsidRPr="00300D9C" w:rsidRDefault="00F67DD9" w:rsidP="00F67DD9">
      <w:pPr>
        <w:pStyle w:val="Listaszerbekezds3"/>
        <w:ind w:left="0"/>
        <w:jc w:val="both"/>
        <w:rPr>
          <w:bCs/>
          <w:szCs w:val="24"/>
        </w:rPr>
      </w:pPr>
    </w:p>
    <w:p w:rsidR="00F67DD9" w:rsidRPr="00300D9C" w:rsidRDefault="00F67DD9" w:rsidP="00F67DD9">
      <w:r w:rsidRPr="00300D9C">
        <w:rPr>
          <w:b/>
        </w:rPr>
        <w:t>Felelős:</w:t>
      </w:r>
      <w:r w:rsidRPr="00300D9C">
        <w:t xml:space="preserve"> </w:t>
      </w:r>
      <w:r w:rsidRPr="00300D9C">
        <w:tab/>
        <w:t>1. – 2. pont: dr. Csutoráné dr. Győri Ottilia elnök</w:t>
      </w:r>
    </w:p>
    <w:p w:rsidR="00F67DD9" w:rsidRPr="00300D9C" w:rsidRDefault="00F67DD9" w:rsidP="00F67DD9">
      <w:r w:rsidRPr="00300D9C">
        <w:tab/>
      </w:r>
      <w:r w:rsidRPr="00300D9C">
        <w:tab/>
        <w:t xml:space="preserve">3. pont: dr. Remete Sándor munkaszervezet vezető </w:t>
      </w:r>
    </w:p>
    <w:p w:rsidR="00F67DD9" w:rsidRPr="00300D9C" w:rsidRDefault="00F67DD9" w:rsidP="00F67DD9">
      <w:r w:rsidRPr="00300D9C">
        <w:rPr>
          <w:b/>
        </w:rPr>
        <w:t>Határidő:</w:t>
      </w:r>
      <w:r w:rsidRPr="00300D9C">
        <w:t xml:space="preserve"> </w:t>
      </w:r>
      <w:r w:rsidRPr="00300D9C">
        <w:tab/>
        <w:t>1. pont: azonnal</w:t>
      </w:r>
    </w:p>
    <w:p w:rsidR="00F67DD9" w:rsidRPr="00300D9C" w:rsidRDefault="00F67DD9" w:rsidP="00F67DD9">
      <w:r w:rsidRPr="00300D9C">
        <w:tab/>
      </w:r>
      <w:r w:rsidRPr="00300D9C">
        <w:tab/>
        <w:t>2. pont: a döntést követő 15 napon belül</w:t>
      </w:r>
    </w:p>
    <w:p w:rsidR="00F67DD9" w:rsidRPr="00300D9C" w:rsidRDefault="00F67DD9" w:rsidP="00F67DD9">
      <w:pPr>
        <w:ind w:left="708" w:firstLine="708"/>
      </w:pPr>
      <w:r w:rsidRPr="00300D9C">
        <w:t xml:space="preserve">3. pont: a soron következő Társulási </w:t>
      </w:r>
      <w:proofErr w:type="gramStart"/>
      <w:r w:rsidRPr="00300D9C">
        <w:t>Tanács ülés</w:t>
      </w:r>
      <w:proofErr w:type="gramEnd"/>
    </w:p>
    <w:p w:rsidR="0050110C" w:rsidRPr="00570EDE" w:rsidRDefault="0050110C" w:rsidP="0050110C">
      <w:pPr>
        <w:jc w:val="both"/>
        <w:rPr>
          <w:rFonts w:eastAsia="Calibri"/>
          <w:i/>
          <w:iCs/>
          <w:color w:val="000000"/>
        </w:rPr>
      </w:pPr>
    </w:p>
    <w:p w:rsidR="00860DA3" w:rsidRDefault="00860DA3" w:rsidP="00860DA3">
      <w:pPr>
        <w:autoSpaceDE w:val="0"/>
      </w:pPr>
    </w:p>
    <w:p w:rsidR="00860DA3" w:rsidRDefault="00860DA3" w:rsidP="00860DA3">
      <w:pPr>
        <w:autoSpaceDE w:val="0"/>
      </w:pPr>
    </w:p>
    <w:p w:rsidR="00860DA3" w:rsidRPr="00F13E80" w:rsidRDefault="00860DA3" w:rsidP="00860DA3">
      <w:pPr>
        <w:autoSpaceDE w:val="0"/>
      </w:pPr>
    </w:p>
    <w:p w:rsidR="00AE2B97" w:rsidRDefault="00AE2B97" w:rsidP="00AE2B97">
      <w:pPr>
        <w:tabs>
          <w:tab w:val="center" w:pos="6946"/>
        </w:tabs>
        <w:jc w:val="both"/>
        <w:rPr>
          <w:b/>
          <w:sz w:val="20"/>
        </w:rPr>
      </w:pPr>
    </w:p>
    <w:p w:rsidR="00AE2B97" w:rsidRDefault="00AE2B97" w:rsidP="00AE2B97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Csutoráné dr. Győri Ottilia </w:t>
      </w:r>
    </w:p>
    <w:p w:rsidR="00955A64" w:rsidRDefault="00AE2B97" w:rsidP="009C57AA">
      <w:pPr>
        <w:tabs>
          <w:tab w:val="center" w:pos="6946"/>
        </w:tabs>
        <w:jc w:val="both"/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955A64" w:rsidSect="00264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686"/>
    </w:tblGrid>
    <w:tr w:rsidR="00F67DD9" w:rsidTr="00837B9C">
      <w:tc>
        <w:tcPr>
          <w:tcW w:w="1526" w:type="dxa"/>
        </w:tcPr>
        <w:p w:rsidR="00F67DD9" w:rsidRDefault="00F67DD9" w:rsidP="00837B9C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05F45A01" wp14:editId="0A2D88D8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7DD9" w:rsidRPr="002E20F0" w:rsidRDefault="00F67DD9" w:rsidP="00837B9C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F67DD9" w:rsidRPr="00F67DD9" w:rsidRDefault="00F67DD9" w:rsidP="00837B9C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F67DD9" w:rsidRDefault="00F67DD9" w:rsidP="00837B9C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F67DD9" w:rsidRDefault="00F67DD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97"/>
    <w:rsid w:val="0003564B"/>
    <w:rsid w:val="00163ECB"/>
    <w:rsid w:val="00207041"/>
    <w:rsid w:val="00217D69"/>
    <w:rsid w:val="0026478E"/>
    <w:rsid w:val="00294EF6"/>
    <w:rsid w:val="00342551"/>
    <w:rsid w:val="00396CFE"/>
    <w:rsid w:val="004163EC"/>
    <w:rsid w:val="00465FE6"/>
    <w:rsid w:val="004E55C0"/>
    <w:rsid w:val="0050110C"/>
    <w:rsid w:val="00523203"/>
    <w:rsid w:val="00574C8A"/>
    <w:rsid w:val="006255CE"/>
    <w:rsid w:val="00651453"/>
    <w:rsid w:val="006611FA"/>
    <w:rsid w:val="006F4874"/>
    <w:rsid w:val="0074789B"/>
    <w:rsid w:val="00860DA3"/>
    <w:rsid w:val="00881497"/>
    <w:rsid w:val="008B6426"/>
    <w:rsid w:val="00955A64"/>
    <w:rsid w:val="0096652B"/>
    <w:rsid w:val="009C57AA"/>
    <w:rsid w:val="009D46B5"/>
    <w:rsid w:val="00AB73FC"/>
    <w:rsid w:val="00AE2B97"/>
    <w:rsid w:val="00B73123"/>
    <w:rsid w:val="00BA030F"/>
    <w:rsid w:val="00C547E5"/>
    <w:rsid w:val="00C71334"/>
    <w:rsid w:val="00D21925"/>
    <w:rsid w:val="00E3633D"/>
    <w:rsid w:val="00EB346C"/>
    <w:rsid w:val="00F02EA8"/>
    <w:rsid w:val="00F56C3E"/>
    <w:rsid w:val="00F67DD9"/>
    <w:rsid w:val="00FB190C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uiPriority w:val="34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uiPriority w:val="34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AC9A-A110-4D5B-86DE-9EF8CB53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2015-04-30T14:14:00Z</cp:lastPrinted>
  <dcterms:created xsi:type="dcterms:W3CDTF">2015-10-12T07:53:00Z</dcterms:created>
  <dcterms:modified xsi:type="dcterms:W3CDTF">2015-10-13T08:53:00Z</dcterms:modified>
</cp:coreProperties>
</file>