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5E" w:rsidRPr="00343198" w:rsidRDefault="007B155C" w:rsidP="00972B5E">
      <w:pPr>
        <w:pStyle w:val="lfej"/>
        <w:jc w:val="center"/>
        <w:rPr>
          <w:rFonts w:ascii="Garamond" w:hAnsi="Garamond" w:cs="Garamond"/>
          <w:b/>
          <w:bCs/>
          <w:noProof/>
          <w:color w:val="000000"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-535940</wp:posOffset>
            </wp:positionV>
            <wp:extent cx="1094740" cy="991235"/>
            <wp:effectExtent l="0" t="0" r="0" b="0"/>
            <wp:wrapTight wrapText="bothSides">
              <wp:wrapPolygon edited="0">
                <wp:start x="9397" y="415"/>
                <wp:lineTo x="3007" y="7887"/>
                <wp:lineTo x="1879" y="10793"/>
                <wp:lineTo x="2631" y="12454"/>
                <wp:lineTo x="6766" y="14529"/>
                <wp:lineTo x="376" y="19926"/>
                <wp:lineTo x="376" y="21171"/>
                <wp:lineTo x="4886" y="21171"/>
                <wp:lineTo x="14283" y="21171"/>
                <wp:lineTo x="20673" y="21171"/>
                <wp:lineTo x="20673" y="19926"/>
                <wp:lineTo x="14659" y="14529"/>
                <wp:lineTo x="17666" y="14114"/>
                <wp:lineTo x="19169" y="9963"/>
                <wp:lineTo x="18042" y="7887"/>
                <wp:lineTo x="11652" y="415"/>
                <wp:lineTo x="9397" y="415"/>
              </wp:wrapPolygon>
            </wp:wrapTight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B5E" w:rsidRPr="00343198">
        <w:rPr>
          <w:rFonts w:ascii="Garamond" w:hAnsi="Garamond" w:cs="Garamond"/>
          <w:b/>
          <w:bCs/>
          <w:noProof/>
          <w:color w:val="000000"/>
          <w:sz w:val="32"/>
          <w:szCs w:val="32"/>
        </w:rPr>
        <w:t>Budakörnyéki Önkormányzati Társulás</w:t>
      </w:r>
    </w:p>
    <w:p w:rsidR="00972B5E" w:rsidRDefault="00972B5E" w:rsidP="00972B5E">
      <w:pPr>
        <w:pStyle w:val="lfej"/>
        <w:jc w:val="center"/>
        <w:rPr>
          <w:rFonts w:ascii="Garamond" w:hAnsi="Garamond" w:cs="Garamond"/>
          <w:i/>
          <w:iCs/>
          <w:sz w:val="40"/>
          <w:szCs w:val="40"/>
          <w:u w:val="double" w:color="000000"/>
        </w:rPr>
      </w:pPr>
      <w:r>
        <w:rPr>
          <w:rFonts w:ascii="Garamond" w:hAnsi="Garamond" w:cs="Garamond"/>
          <w:b/>
          <w:bCs/>
        </w:rPr>
        <w:t>2092 Budakeszi, Fő utca 179.</w:t>
      </w:r>
      <w:r w:rsidRPr="009B1792">
        <w:rPr>
          <w:rFonts w:ascii="Garamond" w:hAnsi="Garamond" w:cs="Garamond"/>
          <w:i/>
          <w:iCs/>
          <w:sz w:val="40"/>
          <w:szCs w:val="40"/>
          <w:u w:val="double" w:color="000000"/>
        </w:rPr>
        <w:t xml:space="preserve">          </w:t>
      </w:r>
      <w:r>
        <w:rPr>
          <w:rFonts w:ascii="Garamond" w:hAnsi="Garamond" w:cs="Garamond"/>
          <w:i/>
          <w:iCs/>
          <w:sz w:val="40"/>
          <w:szCs w:val="40"/>
          <w:u w:val="double" w:color="000000"/>
        </w:rPr>
        <w:t xml:space="preserve">                            </w:t>
      </w:r>
      <w:r w:rsidR="0039699A">
        <w:rPr>
          <w:rFonts w:ascii="Garamond" w:hAnsi="Garamond" w:cs="Garamond"/>
          <w:i/>
          <w:iCs/>
          <w:sz w:val="40"/>
          <w:szCs w:val="40"/>
          <w:u w:val="double" w:color="000000"/>
        </w:rPr>
        <w:pict>
          <v:rect id="_x0000_i1025" style="width:0;height:1.5pt" o:hralign="center" o:hrstd="t" o:hr="t" fillcolor="#a0a0a0" stroked="f">
            <v:imagedata r:id="rId10" o:title=""/>
          </v:rect>
        </w:pict>
      </w:r>
    </w:p>
    <w:p w:rsidR="00972B5E" w:rsidRDefault="00972B5E" w:rsidP="00972B5E">
      <w:pPr>
        <w:jc w:val="both"/>
        <w:rPr>
          <w:szCs w:val="24"/>
        </w:rPr>
      </w:pPr>
    </w:p>
    <w:p w:rsidR="00972B5E" w:rsidRPr="00E75E1B" w:rsidRDefault="00972B5E" w:rsidP="00972B5E">
      <w:pPr>
        <w:ind w:left="4956" w:firstLine="708"/>
        <w:jc w:val="both"/>
      </w:pPr>
      <w:r w:rsidRPr="00E75E1B">
        <w:rPr>
          <w:b/>
        </w:rPr>
        <w:t>NYÍLT ÜLÉSEN</w:t>
      </w:r>
      <w:r w:rsidRPr="00E75E1B">
        <w:t xml:space="preserve"> tárgyalandó!</w:t>
      </w:r>
    </w:p>
    <w:p w:rsidR="00972B5E" w:rsidRPr="00E75E1B" w:rsidRDefault="00972B5E" w:rsidP="00972B5E">
      <w:pPr>
        <w:ind w:left="4956" w:firstLine="708"/>
        <w:jc w:val="both"/>
      </w:pPr>
      <w:r w:rsidRPr="00E75E1B">
        <w:t xml:space="preserve">A </w:t>
      </w:r>
      <w:r>
        <w:t>határozati</w:t>
      </w:r>
      <w:r w:rsidRPr="00E75E1B">
        <w:t xml:space="preserve"> javaslat elfogadásához</w:t>
      </w:r>
    </w:p>
    <w:p w:rsidR="00972B5E" w:rsidRPr="00E75E1B" w:rsidRDefault="001B141F" w:rsidP="00972B5E">
      <w:pPr>
        <w:ind w:left="4956" w:firstLine="708"/>
        <w:jc w:val="both"/>
        <w:rPr>
          <w:b/>
        </w:rPr>
      </w:pPr>
      <w:proofErr w:type="gramStart"/>
      <w:r>
        <w:rPr>
          <w:b/>
        </w:rPr>
        <w:t>egyszerű</w:t>
      </w:r>
      <w:proofErr w:type="gramEnd"/>
      <w:r w:rsidR="00972B5E" w:rsidRPr="00E75E1B">
        <w:rPr>
          <w:b/>
        </w:rPr>
        <w:t xml:space="preserve"> többség </w:t>
      </w:r>
      <w:r w:rsidR="00972B5E" w:rsidRPr="00E75E1B">
        <w:t>szükséges.</w:t>
      </w:r>
    </w:p>
    <w:p w:rsidR="00972B5E" w:rsidRDefault="00972B5E" w:rsidP="00972B5E">
      <w:pPr>
        <w:jc w:val="both"/>
        <w:rPr>
          <w:szCs w:val="24"/>
        </w:rPr>
      </w:pPr>
    </w:p>
    <w:p w:rsidR="00972B5E" w:rsidRPr="00343198" w:rsidRDefault="00972B5E" w:rsidP="00972B5E">
      <w:pPr>
        <w:jc w:val="both"/>
        <w:rPr>
          <w:szCs w:val="24"/>
        </w:rPr>
      </w:pPr>
      <w:r w:rsidRPr="00343198">
        <w:rPr>
          <w:szCs w:val="24"/>
        </w:rPr>
        <w:t xml:space="preserve">Meghívott </w:t>
      </w:r>
      <w:proofErr w:type="gramStart"/>
      <w:r w:rsidRPr="00343198">
        <w:rPr>
          <w:szCs w:val="24"/>
        </w:rPr>
        <w:t>személy(</w:t>
      </w:r>
      <w:proofErr w:type="spellStart"/>
      <w:proofErr w:type="gramEnd"/>
      <w:r w:rsidRPr="00343198">
        <w:rPr>
          <w:szCs w:val="24"/>
        </w:rPr>
        <w:t>ek</w:t>
      </w:r>
      <w:proofErr w:type="spellEnd"/>
      <w:r w:rsidRPr="00343198">
        <w:rPr>
          <w:szCs w:val="24"/>
        </w:rPr>
        <w:t xml:space="preserve">): </w:t>
      </w:r>
      <w:r w:rsidR="001B141F">
        <w:rPr>
          <w:szCs w:val="24"/>
        </w:rPr>
        <w:t>-</w:t>
      </w:r>
    </w:p>
    <w:p w:rsidR="0093093F" w:rsidRPr="0093093F" w:rsidRDefault="00972B5E" w:rsidP="0093093F">
      <w:pPr>
        <w:jc w:val="both"/>
        <w:rPr>
          <w:szCs w:val="24"/>
        </w:rPr>
      </w:pPr>
      <w:r>
        <w:rPr>
          <w:szCs w:val="24"/>
        </w:rPr>
        <w:t>Mellékletek:</w:t>
      </w:r>
    </w:p>
    <w:p w:rsidR="001B141F" w:rsidRDefault="001B141F" w:rsidP="001B141F">
      <w:pPr>
        <w:pStyle w:val="Listaszerbekezds"/>
        <w:jc w:val="both"/>
      </w:pPr>
    </w:p>
    <w:p w:rsidR="001B141F" w:rsidRPr="00343198" w:rsidRDefault="001B141F" w:rsidP="001B141F">
      <w:pPr>
        <w:pStyle w:val="Cmsor4"/>
        <w:rPr>
          <w:szCs w:val="24"/>
        </w:rPr>
      </w:pPr>
      <w:r w:rsidRPr="00343198">
        <w:rPr>
          <w:szCs w:val="24"/>
        </w:rPr>
        <w:t>ELŐTERJESZTÉS</w:t>
      </w:r>
    </w:p>
    <w:p w:rsidR="001B141F" w:rsidRPr="00343198" w:rsidRDefault="001B141F" w:rsidP="001B141F">
      <w:pPr>
        <w:jc w:val="center"/>
        <w:rPr>
          <w:b/>
          <w:szCs w:val="24"/>
        </w:rPr>
      </w:pPr>
      <w:r w:rsidRPr="00343198">
        <w:rPr>
          <w:b/>
          <w:szCs w:val="24"/>
        </w:rPr>
        <w:t>A Budakörnyéki Önkormányzati Társulás</w:t>
      </w:r>
    </w:p>
    <w:p w:rsidR="001B141F" w:rsidRDefault="001B141F" w:rsidP="001B141F">
      <w:pPr>
        <w:jc w:val="center"/>
        <w:rPr>
          <w:b/>
          <w:szCs w:val="24"/>
        </w:rPr>
      </w:pPr>
      <w:r w:rsidRPr="00343198">
        <w:rPr>
          <w:b/>
          <w:szCs w:val="24"/>
        </w:rPr>
        <w:t>Társulási Tanác</w:t>
      </w:r>
      <w:r>
        <w:rPr>
          <w:b/>
          <w:szCs w:val="24"/>
        </w:rPr>
        <w:t xml:space="preserve">sa 2015. november 25-i ülésére </w:t>
      </w:r>
    </w:p>
    <w:p w:rsidR="001B141F" w:rsidRDefault="001B141F" w:rsidP="001B141F">
      <w:pPr>
        <w:jc w:val="both"/>
        <w:rPr>
          <w:b/>
          <w:sz w:val="20"/>
        </w:rPr>
      </w:pPr>
    </w:p>
    <w:p w:rsidR="001B141F" w:rsidRDefault="001B141F" w:rsidP="001B141F">
      <w:pPr>
        <w:jc w:val="both"/>
        <w:rPr>
          <w:b/>
        </w:rPr>
      </w:pPr>
    </w:p>
    <w:p w:rsidR="001B141F" w:rsidRDefault="001B141F" w:rsidP="001B141F">
      <w:pPr>
        <w:jc w:val="both"/>
        <w:rPr>
          <w:b/>
        </w:rPr>
      </w:pPr>
      <w:r w:rsidRPr="0014031E">
        <w:rPr>
          <w:b/>
        </w:rPr>
        <w:t>Tárgy:</w:t>
      </w:r>
      <w:r w:rsidRPr="0014031E">
        <w:rPr>
          <w:b/>
        </w:rPr>
        <w:tab/>
        <w:t xml:space="preserve"> Döntés </w:t>
      </w:r>
      <w:r>
        <w:rPr>
          <w:b/>
        </w:rPr>
        <w:t xml:space="preserve">az Országos Orvosi Rehabilitációs Intézet területén </w:t>
      </w:r>
      <w:r w:rsidR="00C768FF">
        <w:rPr>
          <w:b/>
        </w:rPr>
        <w:t>óvoda kialakításáról</w:t>
      </w:r>
    </w:p>
    <w:p w:rsidR="00C768FF" w:rsidRDefault="00C768FF" w:rsidP="001B141F">
      <w:pPr>
        <w:jc w:val="both"/>
        <w:rPr>
          <w:sz w:val="20"/>
        </w:rPr>
      </w:pPr>
    </w:p>
    <w:p w:rsidR="001B141F" w:rsidRDefault="001B141F" w:rsidP="001B141F">
      <w:pPr>
        <w:jc w:val="both"/>
        <w:rPr>
          <w:sz w:val="20"/>
        </w:rPr>
      </w:pPr>
    </w:p>
    <w:p w:rsidR="001B141F" w:rsidRPr="00F62232" w:rsidRDefault="001B141F" w:rsidP="001B141F">
      <w:pPr>
        <w:jc w:val="both"/>
      </w:pPr>
      <w:r w:rsidRPr="00F62232">
        <w:rPr>
          <w:b/>
        </w:rPr>
        <w:t>Határozati javaslat:</w:t>
      </w:r>
    </w:p>
    <w:p w:rsidR="001B141F" w:rsidRPr="00355CFA" w:rsidRDefault="001B141F" w:rsidP="001B141F">
      <w:pPr>
        <w:jc w:val="both"/>
        <w:rPr>
          <w:sz w:val="20"/>
        </w:rPr>
      </w:pPr>
    </w:p>
    <w:p w:rsidR="00C768FF" w:rsidRDefault="001B141F" w:rsidP="001B141F">
      <w:pPr>
        <w:jc w:val="both"/>
        <w:rPr>
          <w:b/>
        </w:rPr>
      </w:pPr>
      <w:r>
        <w:rPr>
          <w:b/>
          <w:bCs/>
        </w:rPr>
        <w:t xml:space="preserve">Budakörnyéki Önkormányzati Társulás </w:t>
      </w:r>
      <w:r w:rsidR="0093093F">
        <w:rPr>
          <w:b/>
          <w:bCs/>
        </w:rPr>
        <w:t xml:space="preserve">Társulási </w:t>
      </w:r>
      <w:proofErr w:type="gramStart"/>
      <w:r w:rsidR="0093093F">
        <w:rPr>
          <w:b/>
          <w:bCs/>
        </w:rPr>
        <w:t xml:space="preserve">Tanácsának </w:t>
      </w:r>
      <w:r>
        <w:rPr>
          <w:b/>
          <w:bCs/>
        </w:rPr>
        <w:t>…</w:t>
      </w:r>
      <w:proofErr w:type="gramEnd"/>
      <w:r>
        <w:rPr>
          <w:b/>
          <w:bCs/>
        </w:rPr>
        <w:t xml:space="preserve">../2015. (XI. 26.) Kt. határozata </w:t>
      </w:r>
      <w:r>
        <w:rPr>
          <w:b/>
        </w:rPr>
        <w:t>az Országos Orvosi Rehabilitációs Intézet területén</w:t>
      </w:r>
      <w:r w:rsidR="00C768FF">
        <w:rPr>
          <w:b/>
        </w:rPr>
        <w:t xml:space="preserve"> óvoda kialakításáról</w:t>
      </w:r>
    </w:p>
    <w:p w:rsidR="001B141F" w:rsidRDefault="001B141F" w:rsidP="001B141F">
      <w:pPr>
        <w:jc w:val="both"/>
      </w:pPr>
      <w:r>
        <w:rPr>
          <w:b/>
          <w:bCs/>
        </w:rPr>
        <w:t> </w:t>
      </w:r>
    </w:p>
    <w:p w:rsidR="00C768FF" w:rsidRDefault="0093093F" w:rsidP="006C2260">
      <w:pPr>
        <w:pStyle w:val="Listaszerbekezds"/>
        <w:numPr>
          <w:ilvl w:val="0"/>
          <w:numId w:val="41"/>
        </w:numPr>
        <w:jc w:val="both"/>
      </w:pPr>
      <w:r>
        <w:t xml:space="preserve">Budakörnyéki Önkormányzati Társulás </w:t>
      </w:r>
      <w:r w:rsidR="00C768FF">
        <w:t xml:space="preserve">Társulási Tanácsa </w:t>
      </w:r>
      <w:r w:rsidR="001B141F">
        <w:t>felkéri</w:t>
      </w:r>
      <w:r w:rsidR="001B141F" w:rsidRPr="002B4636">
        <w:t xml:space="preserve"> a</w:t>
      </w:r>
      <w:r w:rsidR="00C768FF">
        <w:t>z</w:t>
      </w:r>
      <w:r w:rsidR="001B141F" w:rsidRPr="002B4636">
        <w:t xml:space="preserve"> </w:t>
      </w:r>
      <w:r>
        <w:t>elnököt</w:t>
      </w:r>
      <w:r w:rsidR="001B141F" w:rsidRPr="002B4636">
        <w:t xml:space="preserve">, hogy vizsgálja meg az Országos Orvosi Rehabilitációs Intézet területén óvoda </w:t>
      </w:r>
      <w:r w:rsidR="00C768FF">
        <w:t>vagy</w:t>
      </w:r>
      <w:r w:rsidR="001B141F">
        <w:t xml:space="preserve"> egy bölcsőde-óvoda összevont intézmény megvalósításának</w:t>
      </w:r>
      <w:r w:rsidR="001B141F" w:rsidRPr="002B4636">
        <w:t xml:space="preserve"> lehetőségét</w:t>
      </w:r>
      <w:r w:rsidR="001B141F">
        <w:t>.</w:t>
      </w:r>
    </w:p>
    <w:p w:rsidR="006C2260" w:rsidRDefault="006C2260" w:rsidP="006C2260">
      <w:pPr>
        <w:pStyle w:val="Listaszerbekezds"/>
        <w:jc w:val="both"/>
      </w:pPr>
    </w:p>
    <w:p w:rsidR="001B141F" w:rsidRDefault="00C768FF" w:rsidP="006C2260">
      <w:pPr>
        <w:pStyle w:val="Listaszerbekezds"/>
        <w:numPr>
          <w:ilvl w:val="0"/>
          <w:numId w:val="41"/>
        </w:numPr>
        <w:jc w:val="both"/>
      </w:pPr>
      <w:r>
        <w:t xml:space="preserve">Budakörnyéki Önkormányzati Társulás Társulási Tanácsa felhatalmazza az elnököt, </w:t>
      </w:r>
      <w:r w:rsidR="006C2260">
        <w:t xml:space="preserve">hogy </w:t>
      </w:r>
      <w:r w:rsidR="001B141F">
        <w:t>a szükséges egyeztetéseket az Országos Orvosi Rehabilitációs Intézet vezetőivel</w:t>
      </w:r>
      <w:r>
        <w:t xml:space="preserve"> folytassa le, </w:t>
      </w:r>
      <w:r w:rsidR="001B141F">
        <w:t>és a megvalósítás</w:t>
      </w:r>
      <w:r>
        <w:t xml:space="preserve"> módjáról</w:t>
      </w:r>
      <w:r w:rsidR="001B141F">
        <w:t xml:space="preserve">, az új intézmény fenntartásáról, valamint az üzemeltetés költségeiről készítsen előterjesztést a </w:t>
      </w:r>
      <w:r w:rsidR="0093093F">
        <w:t>Társulási Tanács</w:t>
      </w:r>
      <w:r w:rsidR="001B141F">
        <w:t xml:space="preserve"> számára.</w:t>
      </w:r>
    </w:p>
    <w:p w:rsidR="001B141F" w:rsidRDefault="001B141F" w:rsidP="001B141F">
      <w:pPr>
        <w:jc w:val="both"/>
      </w:pPr>
    </w:p>
    <w:p w:rsidR="001B141F" w:rsidRDefault="001B141F" w:rsidP="001B141F">
      <w:pPr>
        <w:jc w:val="both"/>
      </w:pPr>
      <w:r w:rsidRPr="00D83E18">
        <w:rPr>
          <w:b/>
        </w:rPr>
        <w:t>Felelős</w:t>
      </w:r>
      <w:r>
        <w:t xml:space="preserve">:         dr. Csutoráné dr. Győri Ottilia </w:t>
      </w:r>
      <w:r w:rsidR="00C22905">
        <w:t>elnök</w:t>
      </w:r>
    </w:p>
    <w:p w:rsidR="001B141F" w:rsidRDefault="001B141F" w:rsidP="001B141F">
      <w:r w:rsidRPr="00D83E18">
        <w:rPr>
          <w:b/>
        </w:rPr>
        <w:t>Határidő</w:t>
      </w:r>
      <w:r>
        <w:t>:     azonnal</w:t>
      </w:r>
    </w:p>
    <w:p w:rsidR="001B141F" w:rsidRDefault="001B141F" w:rsidP="001B141F">
      <w:pPr>
        <w:jc w:val="center"/>
        <w:rPr>
          <w:b/>
          <w:bCs/>
        </w:rPr>
      </w:pPr>
    </w:p>
    <w:p w:rsidR="001B141F" w:rsidRDefault="001B141F" w:rsidP="001B141F">
      <w:pPr>
        <w:jc w:val="center"/>
        <w:rPr>
          <w:b/>
          <w:bCs/>
        </w:rPr>
      </w:pPr>
    </w:p>
    <w:p w:rsidR="001B141F" w:rsidRDefault="001B141F" w:rsidP="001B141F">
      <w:pPr>
        <w:jc w:val="center"/>
        <w:rPr>
          <w:b/>
          <w:bCs/>
        </w:rPr>
      </w:pPr>
    </w:p>
    <w:p w:rsidR="001B141F" w:rsidRDefault="001B141F" w:rsidP="001B141F">
      <w:pPr>
        <w:jc w:val="both"/>
        <w:rPr>
          <w:b/>
        </w:rPr>
      </w:pPr>
    </w:p>
    <w:p w:rsidR="001B141F" w:rsidRDefault="001B141F" w:rsidP="001B141F">
      <w:pPr>
        <w:rPr>
          <w:b/>
        </w:rPr>
      </w:pPr>
      <w:r>
        <w:rPr>
          <w:b/>
        </w:rPr>
        <w:br w:type="page"/>
      </w:r>
    </w:p>
    <w:p w:rsidR="001B141F" w:rsidRPr="001365C0" w:rsidRDefault="001B141F" w:rsidP="001B141F">
      <w:pPr>
        <w:jc w:val="center"/>
        <w:rPr>
          <w:b/>
        </w:rPr>
      </w:pPr>
      <w:r w:rsidRPr="001365C0">
        <w:rPr>
          <w:b/>
        </w:rPr>
        <w:lastRenderedPageBreak/>
        <w:t>Indokolás</w:t>
      </w:r>
    </w:p>
    <w:p w:rsidR="001B141F" w:rsidRPr="001365C0" w:rsidRDefault="001B141F" w:rsidP="001B141F">
      <w:pPr>
        <w:jc w:val="both"/>
      </w:pPr>
    </w:p>
    <w:p w:rsidR="001B141F" w:rsidRDefault="001B141F" w:rsidP="001B141F">
      <w:pPr>
        <w:jc w:val="both"/>
      </w:pPr>
      <w:r>
        <w:rPr>
          <w:b/>
          <w:bCs/>
        </w:rPr>
        <w:t>Tisztelt Képviselő-testület!</w:t>
      </w:r>
    </w:p>
    <w:p w:rsidR="001B141F" w:rsidRDefault="001B141F" w:rsidP="001B141F">
      <w:pPr>
        <w:jc w:val="both"/>
      </w:pPr>
      <w:r>
        <w:t> </w:t>
      </w:r>
    </w:p>
    <w:p w:rsidR="001B141F" w:rsidRDefault="001B141F" w:rsidP="001B141F">
      <w:pPr>
        <w:jc w:val="both"/>
      </w:pPr>
      <w:r>
        <w:t xml:space="preserve">Dr. Cserháti Péter az Országos Orvosi Rehabilitációs Intézet (továbbiakban OORI) főigazgatója megkereste </w:t>
      </w:r>
      <w:r w:rsidR="0093093F">
        <w:t xml:space="preserve">Remeteszőlős Község és </w:t>
      </w:r>
      <w:r>
        <w:t>Budakeszi Város vezetését, egy az OORI területén létrehozandó óvoda megvalósítása ügyében. A 2015.11.16-án megtartott megbeszélésen tájékoztatta a</w:t>
      </w:r>
      <w:r w:rsidR="0093093F">
        <w:t>z elnök</w:t>
      </w:r>
      <w:r>
        <w:t xml:space="preserve"> asszonyt, hogy az OORI, a szakszemélyzet megtartása érdekében szeretne létrehozni egy óvodát, melyre az intézmény területén rendelkezésükre áll, egy 60 gyermek elhelyezésére alkalmas épületrész. Az intézmény számára kb. 25-30 gyermek elhelyezésére lenne igény, a fennmaradó férőhelyeket a környező települések, többek között </w:t>
      </w:r>
      <w:r w:rsidR="0093093F">
        <w:t xml:space="preserve">Remeteszőlős Község és </w:t>
      </w:r>
      <w:r>
        <w:t>Budakeszi Város vehetné igénybe. Az óvoda fenntartója Budakeszi Város Önkormányzata, vagy a Budakörnyéki Önkormányzati Társulás (továbbiakban BÖT) lenne az igényeknek megfelelően.</w:t>
      </w:r>
    </w:p>
    <w:p w:rsidR="001B141F" w:rsidRDefault="001B141F" w:rsidP="001B141F">
      <w:pPr>
        <w:jc w:val="both"/>
      </w:pPr>
    </w:p>
    <w:p w:rsidR="0093093F" w:rsidRDefault="0093093F" w:rsidP="001B141F">
      <w:pPr>
        <w:jc w:val="both"/>
      </w:pPr>
      <w:r>
        <w:t>A megbeszélésen Szathmáry Gergely Remeteszőlős polgármestere jelezte, hogy településük számára 5-7 gyermek elhelyezésére lenne igény. Ugyanakkor Budakeszi számára fontos kérdés a bölcsődei férőhelyek száma.</w:t>
      </w:r>
    </w:p>
    <w:p w:rsidR="0093093F" w:rsidRDefault="0093093F" w:rsidP="001B141F">
      <w:pPr>
        <w:jc w:val="both"/>
      </w:pPr>
    </w:p>
    <w:p w:rsidR="001B141F" w:rsidRDefault="001B141F" w:rsidP="001B141F">
      <w:pPr>
        <w:jc w:val="both"/>
      </w:pPr>
      <w:r>
        <w:t xml:space="preserve">Budakeszi Város Önkormányzata a Pitypang Sport Óvoda bővítésével a jelenlegi igényeket ki tudja elégíteni, de a </w:t>
      </w:r>
      <w:proofErr w:type="spellStart"/>
      <w:r>
        <w:t>Megyes-Darányi</w:t>
      </w:r>
      <w:proofErr w:type="spellEnd"/>
      <w:r>
        <w:t xml:space="preserve"> településrész beépítésével esetleg ide költöző gyermekek elhelyezése további létszámigényt jelenthet.</w:t>
      </w:r>
    </w:p>
    <w:p w:rsidR="001B141F" w:rsidRDefault="001B141F" w:rsidP="001B141F">
      <w:pPr>
        <w:jc w:val="both"/>
      </w:pPr>
    </w:p>
    <w:p w:rsidR="001B141F" w:rsidRDefault="001B141F" w:rsidP="001B141F">
      <w:pPr>
        <w:jc w:val="both"/>
      </w:pPr>
      <w:r>
        <w:t xml:space="preserve">Felmerült annak lehetősége is, hogy az OORI területén létrejövő óvoda a BÖT fenntartásába kerüljön, így az OORI által nem igényelt férőhelyek a Társulás tagtelepülései között kerülnének felosztásra.  </w:t>
      </w:r>
    </w:p>
    <w:p w:rsidR="001B141F" w:rsidRDefault="001B141F" w:rsidP="001B141F">
      <w:pPr>
        <w:jc w:val="both"/>
      </w:pPr>
    </w:p>
    <w:p w:rsidR="001B141F" w:rsidRDefault="001B141F" w:rsidP="001B141F">
      <w:pPr>
        <w:jc w:val="both"/>
      </w:pPr>
      <w:r>
        <w:t>Tekintettel arra, hogy Budakeszi a Pitypang Sport Óvoda kapacitásfejlesztésének támogatására nyert el pályázatot, és a közeljövőben tervezi a Szivárvány Óvoda felújítását, pályázati szempontból is érdemes annak vizsgálata, hogy az óvoda a BÖT fenntartásába kerüljön. Ez a megoldás Budakeszi számára is lehetőséget biztosítana bizonyos számú gyermek elhelyezésére.</w:t>
      </w:r>
    </w:p>
    <w:p w:rsidR="001B141F" w:rsidRDefault="001B141F" w:rsidP="001B141F">
      <w:pPr>
        <w:jc w:val="both"/>
      </w:pPr>
      <w:r>
        <w:t xml:space="preserve"> </w:t>
      </w:r>
    </w:p>
    <w:p w:rsidR="001B141F" w:rsidRDefault="001B141F" w:rsidP="001B141F">
      <w:pPr>
        <w:jc w:val="both"/>
      </w:pPr>
      <w:r>
        <w:t xml:space="preserve">Az előzetes költségkalkuláció alapján az óvoda fenntartásához a jelen körülmények között – figyelembe véve a normatív költségvetési finanszírozást is – az elhelyezett gyermekek után 36.000.-Ft/hó költséggel kellene hozzájárulni. </w:t>
      </w:r>
    </w:p>
    <w:p w:rsidR="001B141F" w:rsidRDefault="001B141F" w:rsidP="001B141F">
      <w:pPr>
        <w:jc w:val="both"/>
      </w:pPr>
    </w:p>
    <w:p w:rsidR="001B141F" w:rsidRDefault="001B141F" w:rsidP="001B141F">
      <w:pPr>
        <w:tabs>
          <w:tab w:val="center" w:pos="6946"/>
        </w:tabs>
        <w:jc w:val="both"/>
      </w:pPr>
      <w:r>
        <w:t xml:space="preserve">Kérem a tisztelt </w:t>
      </w:r>
      <w:r w:rsidR="0093093F">
        <w:t>Társulási Tanácsot,</w:t>
      </w:r>
      <w:r>
        <w:t xml:space="preserve"> adjon felhatalmazást arra, hogy a szükséges egyeztetéseket lefolytassuk az OORI vezetőivel, valamint a tagtelepülése</w:t>
      </w:r>
      <w:r w:rsidR="0093093F">
        <w:t>k vezetőivel</w:t>
      </w:r>
      <w:r>
        <w:t>. Az egyeztetések keretében megvizsgálásra kerül egy bölcsőde-óvoda összevont intézmény létrehozásának kérdése is.</w:t>
      </w:r>
    </w:p>
    <w:p w:rsidR="0093093F" w:rsidRDefault="0093093F" w:rsidP="0093093F"/>
    <w:p w:rsidR="0093093F" w:rsidRDefault="0093093F" w:rsidP="0093093F">
      <w:r>
        <w:t>Kérem a fenti előterjesztés megtárgyalását és a határozati javaslat elfogadását.</w:t>
      </w:r>
    </w:p>
    <w:p w:rsidR="001B141F" w:rsidRDefault="001B141F" w:rsidP="001B141F">
      <w:pPr>
        <w:tabs>
          <w:tab w:val="center" w:pos="6946"/>
        </w:tabs>
        <w:jc w:val="both"/>
      </w:pPr>
    </w:p>
    <w:p w:rsidR="001B141F" w:rsidRDefault="001B141F" w:rsidP="001B141F">
      <w:pPr>
        <w:tabs>
          <w:tab w:val="center" w:pos="6946"/>
        </w:tabs>
        <w:jc w:val="both"/>
      </w:pPr>
    </w:p>
    <w:p w:rsidR="001B141F" w:rsidRDefault="001B141F" w:rsidP="001B141F">
      <w:pPr>
        <w:tabs>
          <w:tab w:val="center" w:pos="6946"/>
        </w:tabs>
        <w:jc w:val="both"/>
        <w:rPr>
          <w:b/>
        </w:rPr>
      </w:pPr>
      <w:r>
        <w:t>Budakeszi, 2015. november 17.</w:t>
      </w:r>
      <w:r>
        <w:rPr>
          <w:b/>
        </w:rPr>
        <w:t xml:space="preserve"> </w:t>
      </w:r>
    </w:p>
    <w:p w:rsidR="001B141F" w:rsidRDefault="001B141F" w:rsidP="001B141F">
      <w:pPr>
        <w:tabs>
          <w:tab w:val="center" w:pos="6946"/>
        </w:tabs>
        <w:jc w:val="both"/>
        <w:rPr>
          <w:b/>
        </w:rPr>
      </w:pPr>
    </w:p>
    <w:p w:rsidR="001B141F" w:rsidRPr="001365C0" w:rsidRDefault="001B141F" w:rsidP="001B141F">
      <w:pPr>
        <w:tabs>
          <w:tab w:val="center" w:pos="6946"/>
        </w:tabs>
        <w:jc w:val="both"/>
        <w:rPr>
          <w:b/>
        </w:rPr>
      </w:pPr>
      <w:r w:rsidRPr="001365C0">
        <w:rPr>
          <w:b/>
        </w:rPr>
        <w:tab/>
      </w:r>
      <w:proofErr w:type="gramStart"/>
      <w:r>
        <w:rPr>
          <w:b/>
        </w:rPr>
        <w:t>dr.</w:t>
      </w:r>
      <w:proofErr w:type="gramEnd"/>
      <w:r>
        <w:rPr>
          <w:b/>
        </w:rPr>
        <w:t xml:space="preserve"> Csutoráné dr. Győri Ottilia </w:t>
      </w:r>
      <w:bookmarkStart w:id="0" w:name="_GoBack"/>
      <w:bookmarkEnd w:id="0"/>
    </w:p>
    <w:p w:rsidR="001B141F" w:rsidRPr="00355CFA" w:rsidRDefault="001B141F" w:rsidP="001B141F">
      <w:pPr>
        <w:tabs>
          <w:tab w:val="center" w:pos="6946"/>
        </w:tabs>
        <w:jc w:val="both"/>
        <w:rPr>
          <w:b/>
        </w:rPr>
      </w:pPr>
      <w:r w:rsidRPr="001365C0">
        <w:rPr>
          <w:b/>
        </w:rPr>
        <w:tab/>
      </w:r>
      <w:r>
        <w:rPr>
          <w:b/>
        </w:rPr>
        <w:t xml:space="preserve">    </w:t>
      </w:r>
      <w:proofErr w:type="gramStart"/>
      <w:r w:rsidR="0093093F">
        <w:rPr>
          <w:b/>
        </w:rPr>
        <w:t>elnök</w:t>
      </w:r>
      <w:proofErr w:type="gramEnd"/>
      <w:r w:rsidRPr="001365C0">
        <w:rPr>
          <w:b/>
        </w:rPr>
        <w:t xml:space="preserve"> </w:t>
      </w:r>
    </w:p>
    <w:p w:rsidR="001B141F" w:rsidRDefault="001B141F" w:rsidP="0093093F">
      <w:pPr>
        <w:pStyle w:val="Cmsor4"/>
        <w:jc w:val="left"/>
        <w:rPr>
          <w:szCs w:val="24"/>
        </w:rPr>
      </w:pPr>
    </w:p>
    <w:sectPr w:rsidR="001B141F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B0" w:rsidRDefault="00430AB0">
      <w:r>
        <w:separator/>
      </w:r>
    </w:p>
  </w:endnote>
  <w:endnote w:type="continuationSeparator" w:id="0">
    <w:p w:rsidR="00430AB0" w:rsidRDefault="0043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0D" w:rsidRDefault="0095292C" w:rsidP="004F240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F240D" w:rsidRDefault="0039699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0D" w:rsidRDefault="0095292C" w:rsidP="004F240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9699A">
      <w:rPr>
        <w:rStyle w:val="Oldalszm"/>
        <w:noProof/>
      </w:rPr>
      <w:t>2</w:t>
    </w:r>
    <w:r>
      <w:rPr>
        <w:rStyle w:val="Oldalszm"/>
      </w:rPr>
      <w:fldChar w:fldCharType="end"/>
    </w:r>
  </w:p>
  <w:p w:rsidR="004F240D" w:rsidRDefault="0039699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B0" w:rsidRDefault="00430AB0">
      <w:r>
        <w:separator/>
      </w:r>
    </w:p>
  </w:footnote>
  <w:footnote w:type="continuationSeparator" w:id="0">
    <w:p w:rsidR="00430AB0" w:rsidRDefault="0043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E90"/>
    <w:multiLevelType w:val="hybridMultilevel"/>
    <w:tmpl w:val="4F3286EC"/>
    <w:lvl w:ilvl="0" w:tplc="881E8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5CC0"/>
    <w:multiLevelType w:val="hybridMultilevel"/>
    <w:tmpl w:val="08308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C4D5F"/>
    <w:multiLevelType w:val="hybridMultilevel"/>
    <w:tmpl w:val="1BE6C786"/>
    <w:lvl w:ilvl="0" w:tplc="AA368568">
      <w:start w:val="209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98A2B2A"/>
    <w:multiLevelType w:val="hybridMultilevel"/>
    <w:tmpl w:val="CFCA1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CE5B97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977A3E"/>
    <w:multiLevelType w:val="hybridMultilevel"/>
    <w:tmpl w:val="51E29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E1928"/>
    <w:multiLevelType w:val="hybridMultilevel"/>
    <w:tmpl w:val="0C685C02"/>
    <w:lvl w:ilvl="0" w:tplc="E39A268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41C64"/>
    <w:multiLevelType w:val="hybridMultilevel"/>
    <w:tmpl w:val="949A7E1E"/>
    <w:lvl w:ilvl="0" w:tplc="A90473B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6C5981"/>
    <w:multiLevelType w:val="hybridMultilevel"/>
    <w:tmpl w:val="DB5C08FC"/>
    <w:lvl w:ilvl="0" w:tplc="55A27FE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F23214"/>
    <w:multiLevelType w:val="hybridMultilevel"/>
    <w:tmpl w:val="18AE38BA"/>
    <w:lvl w:ilvl="0" w:tplc="001A2C68">
      <w:start w:val="20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F06E6"/>
    <w:multiLevelType w:val="multilevel"/>
    <w:tmpl w:val="A0BC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2">
    <w:nsid w:val="2DCE0458"/>
    <w:multiLevelType w:val="hybridMultilevel"/>
    <w:tmpl w:val="832A7BC4"/>
    <w:lvl w:ilvl="0" w:tplc="AA368568">
      <w:start w:val="20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3">
    <w:nsid w:val="2F2D1960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2C277D"/>
    <w:multiLevelType w:val="hybridMultilevel"/>
    <w:tmpl w:val="624676F8"/>
    <w:lvl w:ilvl="0" w:tplc="AA368568">
      <w:start w:val="20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543694"/>
    <w:multiLevelType w:val="hybridMultilevel"/>
    <w:tmpl w:val="1172A41C"/>
    <w:lvl w:ilvl="0" w:tplc="AA368568">
      <w:start w:val="20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6">
    <w:nsid w:val="3888080F"/>
    <w:multiLevelType w:val="hybridMultilevel"/>
    <w:tmpl w:val="AD60BD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7518E"/>
    <w:multiLevelType w:val="hybridMultilevel"/>
    <w:tmpl w:val="37B6C6A8"/>
    <w:lvl w:ilvl="0" w:tplc="8AF2017C">
      <w:start w:val="10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0D679B"/>
    <w:multiLevelType w:val="hybridMultilevel"/>
    <w:tmpl w:val="0BD0B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2E3CA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8249D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14CD0"/>
    <w:multiLevelType w:val="hybridMultilevel"/>
    <w:tmpl w:val="16C4B506"/>
    <w:lvl w:ilvl="0" w:tplc="AA368568">
      <w:start w:val="209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B892C1C"/>
    <w:multiLevelType w:val="hybridMultilevel"/>
    <w:tmpl w:val="B5E217BA"/>
    <w:lvl w:ilvl="0" w:tplc="AA368568">
      <w:start w:val="20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70263"/>
    <w:multiLevelType w:val="hybridMultilevel"/>
    <w:tmpl w:val="948E8F1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5870BCD"/>
    <w:multiLevelType w:val="hybridMultilevel"/>
    <w:tmpl w:val="3692FF6C"/>
    <w:lvl w:ilvl="0" w:tplc="D250E5D2">
      <w:start w:val="1"/>
      <w:numFmt w:val="lowerLetter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39E1"/>
    <w:multiLevelType w:val="hybridMultilevel"/>
    <w:tmpl w:val="618CD568"/>
    <w:lvl w:ilvl="0" w:tplc="040E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EF96359"/>
    <w:multiLevelType w:val="hybridMultilevel"/>
    <w:tmpl w:val="47424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71B7A"/>
    <w:multiLevelType w:val="hybridMultilevel"/>
    <w:tmpl w:val="7D080F30"/>
    <w:lvl w:ilvl="0" w:tplc="040E0017">
      <w:start w:val="4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08" w:hanging="360"/>
      </w:pPr>
    </w:lvl>
    <w:lvl w:ilvl="2" w:tplc="040E001B" w:tentative="1">
      <w:start w:val="1"/>
      <w:numFmt w:val="lowerRoman"/>
      <w:lvlText w:val="%3."/>
      <w:lvlJc w:val="right"/>
      <w:pPr>
        <w:ind w:left="5628" w:hanging="180"/>
      </w:pPr>
    </w:lvl>
    <w:lvl w:ilvl="3" w:tplc="040E000F" w:tentative="1">
      <w:start w:val="1"/>
      <w:numFmt w:val="decimal"/>
      <w:lvlText w:val="%4."/>
      <w:lvlJc w:val="left"/>
      <w:pPr>
        <w:ind w:left="6348" w:hanging="360"/>
      </w:pPr>
    </w:lvl>
    <w:lvl w:ilvl="4" w:tplc="040E0019" w:tentative="1">
      <w:start w:val="1"/>
      <w:numFmt w:val="lowerLetter"/>
      <w:lvlText w:val="%5."/>
      <w:lvlJc w:val="left"/>
      <w:pPr>
        <w:ind w:left="7068" w:hanging="360"/>
      </w:pPr>
    </w:lvl>
    <w:lvl w:ilvl="5" w:tplc="040E001B" w:tentative="1">
      <w:start w:val="1"/>
      <w:numFmt w:val="lowerRoman"/>
      <w:lvlText w:val="%6."/>
      <w:lvlJc w:val="right"/>
      <w:pPr>
        <w:ind w:left="7788" w:hanging="180"/>
      </w:pPr>
    </w:lvl>
    <w:lvl w:ilvl="6" w:tplc="040E000F" w:tentative="1">
      <w:start w:val="1"/>
      <w:numFmt w:val="decimal"/>
      <w:lvlText w:val="%7."/>
      <w:lvlJc w:val="left"/>
      <w:pPr>
        <w:ind w:left="8508" w:hanging="360"/>
      </w:pPr>
    </w:lvl>
    <w:lvl w:ilvl="7" w:tplc="040E0019" w:tentative="1">
      <w:start w:val="1"/>
      <w:numFmt w:val="lowerLetter"/>
      <w:lvlText w:val="%8."/>
      <w:lvlJc w:val="left"/>
      <w:pPr>
        <w:ind w:left="9228" w:hanging="360"/>
      </w:pPr>
    </w:lvl>
    <w:lvl w:ilvl="8" w:tplc="040E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6">
    <w:nsid w:val="59A96D75"/>
    <w:multiLevelType w:val="hybridMultilevel"/>
    <w:tmpl w:val="CB0AF6EC"/>
    <w:lvl w:ilvl="0" w:tplc="5E1AA6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62AC0"/>
    <w:multiLevelType w:val="hybridMultilevel"/>
    <w:tmpl w:val="65FE26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2254D"/>
    <w:multiLevelType w:val="hybridMultilevel"/>
    <w:tmpl w:val="76EA8398"/>
    <w:lvl w:ilvl="0" w:tplc="C8529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46FF1"/>
    <w:multiLevelType w:val="hybridMultilevel"/>
    <w:tmpl w:val="E1E22BB8"/>
    <w:lvl w:ilvl="0" w:tplc="2DDC95C8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35A68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7F4356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A884CC">
      <w:start w:val="2051"/>
      <w:numFmt w:val="decimal"/>
      <w:lvlText w:val="%4"/>
      <w:lvlJc w:val="left"/>
      <w:pPr>
        <w:ind w:left="3000" w:hanging="480"/>
      </w:pPr>
      <w:rPr>
        <w:rFonts w:hint="default"/>
      </w:rPr>
    </w:lvl>
    <w:lvl w:ilvl="4" w:tplc="1D56E14C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 w:hint="default"/>
      </w:rPr>
    </w:lvl>
    <w:lvl w:ilvl="5" w:tplc="988237B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B5F4DC44">
      <w:start w:val="1"/>
      <w:numFmt w:val="decimal"/>
      <w:lvlText w:val="%7.)"/>
      <w:lvlJc w:val="left"/>
      <w:pPr>
        <w:ind w:left="5040" w:hanging="360"/>
      </w:pPr>
      <w:rPr>
        <w:rFonts w:hint="default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C1156"/>
    <w:multiLevelType w:val="hybridMultilevel"/>
    <w:tmpl w:val="0EB0CAF6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3C1866"/>
    <w:multiLevelType w:val="hybridMultilevel"/>
    <w:tmpl w:val="42843A10"/>
    <w:lvl w:ilvl="0" w:tplc="AC3C2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CA8504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73E68"/>
    <w:multiLevelType w:val="hybridMultilevel"/>
    <w:tmpl w:val="CB1A42AA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4806A7"/>
    <w:multiLevelType w:val="hybridMultilevel"/>
    <w:tmpl w:val="D95C34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661819"/>
    <w:multiLevelType w:val="hybridMultilevel"/>
    <w:tmpl w:val="70781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C2BA9"/>
    <w:multiLevelType w:val="multilevel"/>
    <w:tmpl w:val="33666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EBA1268"/>
    <w:multiLevelType w:val="hybridMultilevel"/>
    <w:tmpl w:val="9E3E4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9F522A"/>
    <w:multiLevelType w:val="multilevel"/>
    <w:tmpl w:val="DCD8EA2A"/>
    <w:lvl w:ilvl="0">
      <w:start w:val="5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4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5980BE4"/>
    <w:multiLevelType w:val="hybridMultilevel"/>
    <w:tmpl w:val="077EC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255D4"/>
    <w:multiLevelType w:val="hybridMultilevel"/>
    <w:tmpl w:val="BF0248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941D7"/>
    <w:multiLevelType w:val="hybridMultilevel"/>
    <w:tmpl w:val="1B222D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8"/>
  </w:num>
  <w:num w:numId="4">
    <w:abstractNumId w:val="2"/>
  </w:num>
  <w:num w:numId="5">
    <w:abstractNumId w:val="14"/>
  </w:num>
  <w:num w:numId="6">
    <w:abstractNumId w:val="15"/>
  </w:num>
  <w:num w:numId="7">
    <w:abstractNumId w:val="12"/>
  </w:num>
  <w:num w:numId="8">
    <w:abstractNumId w:val="16"/>
  </w:num>
  <w:num w:numId="9">
    <w:abstractNumId w:val="38"/>
  </w:num>
  <w:num w:numId="10">
    <w:abstractNumId w:val="37"/>
  </w:num>
  <w:num w:numId="11">
    <w:abstractNumId w:val="23"/>
  </w:num>
  <w:num w:numId="12">
    <w:abstractNumId w:val="33"/>
  </w:num>
  <w:num w:numId="13">
    <w:abstractNumId w:val="19"/>
  </w:num>
  <w:num w:numId="14">
    <w:abstractNumId w:val="31"/>
  </w:num>
  <w:num w:numId="15">
    <w:abstractNumId w:val="22"/>
  </w:num>
  <w:num w:numId="16">
    <w:abstractNumId w:val="11"/>
  </w:num>
  <w:num w:numId="17">
    <w:abstractNumId w:val="9"/>
  </w:num>
  <w:num w:numId="18">
    <w:abstractNumId w:val="35"/>
  </w:num>
  <w:num w:numId="19">
    <w:abstractNumId w:val="24"/>
  </w:num>
  <w:num w:numId="20">
    <w:abstractNumId w:val="20"/>
  </w:num>
  <w:num w:numId="21">
    <w:abstractNumId w:val="1"/>
  </w:num>
  <w:num w:numId="22">
    <w:abstractNumId w:val="39"/>
  </w:num>
  <w:num w:numId="23">
    <w:abstractNumId w:val="32"/>
  </w:num>
  <w:num w:numId="24">
    <w:abstractNumId w:val="21"/>
  </w:num>
  <w:num w:numId="25">
    <w:abstractNumId w:val="27"/>
  </w:num>
  <w:num w:numId="26">
    <w:abstractNumId w:val="40"/>
  </w:num>
  <w:num w:numId="27">
    <w:abstractNumId w:val="28"/>
  </w:num>
  <w:num w:numId="28">
    <w:abstractNumId w:val="29"/>
  </w:num>
  <w:num w:numId="29">
    <w:abstractNumId w:val="25"/>
  </w:num>
  <w:num w:numId="30">
    <w:abstractNumId w:val="0"/>
  </w:num>
  <w:num w:numId="31">
    <w:abstractNumId w:val="6"/>
  </w:num>
  <w:num w:numId="32">
    <w:abstractNumId w:val="17"/>
  </w:num>
  <w:num w:numId="33">
    <w:abstractNumId w:val="18"/>
  </w:num>
  <w:num w:numId="34">
    <w:abstractNumId w:val="36"/>
  </w:num>
  <w:num w:numId="35">
    <w:abstractNumId w:val="26"/>
  </w:num>
  <w:num w:numId="36">
    <w:abstractNumId w:val="3"/>
  </w:num>
  <w:num w:numId="37">
    <w:abstractNumId w:val="5"/>
  </w:num>
  <w:num w:numId="38">
    <w:abstractNumId w:val="4"/>
  </w:num>
  <w:num w:numId="39">
    <w:abstractNumId w:val="10"/>
  </w:num>
  <w:num w:numId="40">
    <w:abstractNumId w:val="7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5E"/>
    <w:rsid w:val="00032066"/>
    <w:rsid w:val="00035A56"/>
    <w:rsid w:val="00043B33"/>
    <w:rsid w:val="000B589A"/>
    <w:rsid w:val="000D5874"/>
    <w:rsid w:val="000D7FEB"/>
    <w:rsid w:val="00171DEB"/>
    <w:rsid w:val="0017294E"/>
    <w:rsid w:val="00192386"/>
    <w:rsid w:val="001B141F"/>
    <w:rsid w:val="001D2C93"/>
    <w:rsid w:val="001E12B2"/>
    <w:rsid w:val="00283884"/>
    <w:rsid w:val="00313EF9"/>
    <w:rsid w:val="00322B2C"/>
    <w:rsid w:val="00357731"/>
    <w:rsid w:val="003739F4"/>
    <w:rsid w:val="00387AB4"/>
    <w:rsid w:val="0039699A"/>
    <w:rsid w:val="00422B27"/>
    <w:rsid w:val="00430AB0"/>
    <w:rsid w:val="00494BED"/>
    <w:rsid w:val="004C0095"/>
    <w:rsid w:val="004E3238"/>
    <w:rsid w:val="004F592C"/>
    <w:rsid w:val="00581B61"/>
    <w:rsid w:val="005A571A"/>
    <w:rsid w:val="005B1DD5"/>
    <w:rsid w:val="0062767E"/>
    <w:rsid w:val="006346A2"/>
    <w:rsid w:val="0068677F"/>
    <w:rsid w:val="006B4F49"/>
    <w:rsid w:val="006C2260"/>
    <w:rsid w:val="006C4937"/>
    <w:rsid w:val="007A75EF"/>
    <w:rsid w:val="007B155C"/>
    <w:rsid w:val="007C3A12"/>
    <w:rsid w:val="00863136"/>
    <w:rsid w:val="0088637A"/>
    <w:rsid w:val="008C01F3"/>
    <w:rsid w:val="00915C27"/>
    <w:rsid w:val="00925F98"/>
    <w:rsid w:val="0093093F"/>
    <w:rsid w:val="0095292C"/>
    <w:rsid w:val="00972B5E"/>
    <w:rsid w:val="009759E0"/>
    <w:rsid w:val="00A26026"/>
    <w:rsid w:val="00AC6AEE"/>
    <w:rsid w:val="00AF09A5"/>
    <w:rsid w:val="00B311E2"/>
    <w:rsid w:val="00B37199"/>
    <w:rsid w:val="00B90D88"/>
    <w:rsid w:val="00B95BC2"/>
    <w:rsid w:val="00BA65F5"/>
    <w:rsid w:val="00BC0C62"/>
    <w:rsid w:val="00BD4A39"/>
    <w:rsid w:val="00C05F95"/>
    <w:rsid w:val="00C06920"/>
    <w:rsid w:val="00C22905"/>
    <w:rsid w:val="00C768FF"/>
    <w:rsid w:val="00CF3B7B"/>
    <w:rsid w:val="00CF7E13"/>
    <w:rsid w:val="00D10021"/>
    <w:rsid w:val="00D617DB"/>
    <w:rsid w:val="00D86636"/>
    <w:rsid w:val="00DC7507"/>
    <w:rsid w:val="00E50FF6"/>
    <w:rsid w:val="00E75DA7"/>
    <w:rsid w:val="00F10C9C"/>
    <w:rsid w:val="00F334B5"/>
    <w:rsid w:val="00F5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B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5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972B5E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972B5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972B5E"/>
    <w:pPr>
      <w:ind w:left="720"/>
      <w:contextualSpacing/>
    </w:pPr>
  </w:style>
  <w:style w:type="paragraph" w:styleId="lfej">
    <w:name w:val="header"/>
    <w:basedOn w:val="Norml"/>
    <w:link w:val="lfejChar"/>
    <w:rsid w:val="00972B5E"/>
    <w:pPr>
      <w:widowControl w:val="0"/>
      <w:tabs>
        <w:tab w:val="center" w:pos="4536"/>
        <w:tab w:val="right" w:pos="9072"/>
      </w:tabs>
      <w:suppressAutoHyphens/>
      <w:overflowPunct/>
      <w:autoSpaceDE/>
      <w:adjustRightInd/>
    </w:pPr>
    <w:rPr>
      <w:rFonts w:eastAsia="Arial Unicode MS"/>
      <w:kern w:val="3"/>
      <w:szCs w:val="24"/>
    </w:rPr>
  </w:style>
  <w:style w:type="character" w:customStyle="1" w:styleId="lfejChar">
    <w:name w:val="Élőfej Char"/>
    <w:basedOn w:val="Bekezdsalapbettpusa"/>
    <w:link w:val="lfej"/>
    <w:rsid w:val="00972B5E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972B5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styleId="Nincstrkz">
    <w:name w:val="No Spacing"/>
    <w:qFormat/>
    <w:rsid w:val="00972B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Kiemels2">
    <w:name w:val="Strong"/>
    <w:basedOn w:val="Bekezdsalapbettpusa"/>
    <w:qFormat/>
    <w:rsid w:val="00972B5E"/>
    <w:rPr>
      <w:b/>
      <w:bCs/>
    </w:rPr>
  </w:style>
  <w:style w:type="paragraph" w:styleId="Szvegtrzs">
    <w:name w:val="Body Text"/>
    <w:basedOn w:val="Norml"/>
    <w:link w:val="SzvegtrzsChar"/>
    <w:rsid w:val="00972B5E"/>
    <w:pPr>
      <w:overflowPunct/>
      <w:autoSpaceDE/>
      <w:autoSpaceDN/>
      <w:adjustRightInd/>
      <w:spacing w:after="120"/>
      <w:textAlignment w:val="auto"/>
    </w:pPr>
    <w:rPr>
      <w:rFonts w:eastAsia="Calibri"/>
      <w:sz w:val="20"/>
    </w:rPr>
  </w:style>
  <w:style w:type="character" w:customStyle="1" w:styleId="SzvegtrzsChar">
    <w:name w:val="Szövegtörzs Char"/>
    <w:basedOn w:val="Bekezdsalapbettpusa"/>
    <w:link w:val="Szvegtrzs"/>
    <w:rsid w:val="00972B5E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972B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72B5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972B5E"/>
  </w:style>
  <w:style w:type="paragraph" w:styleId="NormlWeb">
    <w:name w:val="Normal (Web)"/>
    <w:basedOn w:val="Norml"/>
    <w:uiPriority w:val="99"/>
    <w:unhideWhenUsed/>
    <w:rsid w:val="00E50F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6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6A2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Listaszerbekezds2">
    <w:name w:val="Listaszerű bekezdés2"/>
    <w:basedOn w:val="Norml"/>
    <w:rsid w:val="00283884"/>
    <w:pPr>
      <w:widowControl w:val="0"/>
      <w:suppressAutoHyphens/>
      <w:overflowPunct/>
      <w:autoSpaceDE/>
      <w:adjustRightInd/>
      <w:ind w:left="720"/>
      <w:contextualSpacing/>
    </w:pPr>
    <w:rPr>
      <w:rFonts w:eastAsia="Arial Unicode MS" w:cs="Tahoma"/>
      <w:kern w:val="3"/>
      <w:szCs w:val="24"/>
    </w:rPr>
  </w:style>
  <w:style w:type="paragraph" w:customStyle="1" w:styleId="Listaszerbekezds3">
    <w:name w:val="Listaszerű bekezdés3"/>
    <w:basedOn w:val="Norml"/>
    <w:rsid w:val="00AF09A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577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57731"/>
    <w:rPr>
      <w:color w:val="0000FF"/>
      <w:u w:val="single"/>
    </w:rPr>
  </w:style>
  <w:style w:type="paragraph" w:customStyle="1" w:styleId="Listaszerbekezds4">
    <w:name w:val="Listaszerű bekezdés4"/>
    <w:basedOn w:val="Norml"/>
    <w:rsid w:val="007C3A12"/>
    <w:pPr>
      <w:overflowPunct/>
      <w:autoSpaceDE/>
      <w:autoSpaceDN/>
      <w:adjustRightInd/>
      <w:ind w:left="708"/>
      <w:textAlignment w:val="auto"/>
    </w:pPr>
    <w:rPr>
      <w:szCs w:val="24"/>
    </w:rPr>
  </w:style>
  <w:style w:type="paragraph" w:customStyle="1" w:styleId="uj">
    <w:name w:val="uj"/>
    <w:basedOn w:val="Norml"/>
    <w:rsid w:val="00B95B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B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5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972B5E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972B5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972B5E"/>
    <w:pPr>
      <w:ind w:left="720"/>
      <w:contextualSpacing/>
    </w:pPr>
  </w:style>
  <w:style w:type="paragraph" w:styleId="lfej">
    <w:name w:val="header"/>
    <w:basedOn w:val="Norml"/>
    <w:link w:val="lfejChar"/>
    <w:rsid w:val="00972B5E"/>
    <w:pPr>
      <w:widowControl w:val="0"/>
      <w:tabs>
        <w:tab w:val="center" w:pos="4536"/>
        <w:tab w:val="right" w:pos="9072"/>
      </w:tabs>
      <w:suppressAutoHyphens/>
      <w:overflowPunct/>
      <w:autoSpaceDE/>
      <w:adjustRightInd/>
    </w:pPr>
    <w:rPr>
      <w:rFonts w:eastAsia="Arial Unicode MS"/>
      <w:kern w:val="3"/>
      <w:szCs w:val="24"/>
    </w:rPr>
  </w:style>
  <w:style w:type="character" w:customStyle="1" w:styleId="lfejChar">
    <w:name w:val="Élőfej Char"/>
    <w:basedOn w:val="Bekezdsalapbettpusa"/>
    <w:link w:val="lfej"/>
    <w:rsid w:val="00972B5E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972B5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styleId="Nincstrkz">
    <w:name w:val="No Spacing"/>
    <w:qFormat/>
    <w:rsid w:val="00972B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Kiemels2">
    <w:name w:val="Strong"/>
    <w:basedOn w:val="Bekezdsalapbettpusa"/>
    <w:qFormat/>
    <w:rsid w:val="00972B5E"/>
    <w:rPr>
      <w:b/>
      <w:bCs/>
    </w:rPr>
  </w:style>
  <w:style w:type="paragraph" w:styleId="Szvegtrzs">
    <w:name w:val="Body Text"/>
    <w:basedOn w:val="Norml"/>
    <w:link w:val="SzvegtrzsChar"/>
    <w:rsid w:val="00972B5E"/>
    <w:pPr>
      <w:overflowPunct/>
      <w:autoSpaceDE/>
      <w:autoSpaceDN/>
      <w:adjustRightInd/>
      <w:spacing w:after="120"/>
      <w:textAlignment w:val="auto"/>
    </w:pPr>
    <w:rPr>
      <w:rFonts w:eastAsia="Calibri"/>
      <w:sz w:val="20"/>
    </w:rPr>
  </w:style>
  <w:style w:type="character" w:customStyle="1" w:styleId="SzvegtrzsChar">
    <w:name w:val="Szövegtörzs Char"/>
    <w:basedOn w:val="Bekezdsalapbettpusa"/>
    <w:link w:val="Szvegtrzs"/>
    <w:rsid w:val="00972B5E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972B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72B5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972B5E"/>
  </w:style>
  <w:style w:type="paragraph" w:styleId="NormlWeb">
    <w:name w:val="Normal (Web)"/>
    <w:basedOn w:val="Norml"/>
    <w:uiPriority w:val="99"/>
    <w:unhideWhenUsed/>
    <w:rsid w:val="00E50F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6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6A2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Listaszerbekezds2">
    <w:name w:val="Listaszerű bekezdés2"/>
    <w:basedOn w:val="Norml"/>
    <w:rsid w:val="00283884"/>
    <w:pPr>
      <w:widowControl w:val="0"/>
      <w:suppressAutoHyphens/>
      <w:overflowPunct/>
      <w:autoSpaceDE/>
      <w:adjustRightInd/>
      <w:ind w:left="720"/>
      <w:contextualSpacing/>
    </w:pPr>
    <w:rPr>
      <w:rFonts w:eastAsia="Arial Unicode MS" w:cs="Tahoma"/>
      <w:kern w:val="3"/>
      <w:szCs w:val="24"/>
    </w:rPr>
  </w:style>
  <w:style w:type="paragraph" w:customStyle="1" w:styleId="Listaszerbekezds3">
    <w:name w:val="Listaszerű bekezdés3"/>
    <w:basedOn w:val="Norml"/>
    <w:rsid w:val="00AF09A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577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57731"/>
    <w:rPr>
      <w:color w:val="0000FF"/>
      <w:u w:val="single"/>
    </w:rPr>
  </w:style>
  <w:style w:type="paragraph" w:customStyle="1" w:styleId="Listaszerbekezds4">
    <w:name w:val="Listaszerű bekezdés4"/>
    <w:basedOn w:val="Norml"/>
    <w:rsid w:val="007C3A12"/>
    <w:pPr>
      <w:overflowPunct/>
      <w:autoSpaceDE/>
      <w:autoSpaceDN/>
      <w:adjustRightInd/>
      <w:ind w:left="708"/>
      <w:textAlignment w:val="auto"/>
    </w:pPr>
    <w:rPr>
      <w:szCs w:val="24"/>
    </w:rPr>
  </w:style>
  <w:style w:type="paragraph" w:customStyle="1" w:styleId="uj">
    <w:name w:val="uj"/>
    <w:basedOn w:val="Norml"/>
    <w:rsid w:val="00B95B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5CB0-B060-43DC-AFF1-4CD8BE97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479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Baksa Zoltán</dc:creator>
  <cp:lastModifiedBy>ACER</cp:lastModifiedBy>
  <cp:revision>6</cp:revision>
  <cp:lastPrinted>2015-11-18T09:55:00Z</cp:lastPrinted>
  <dcterms:created xsi:type="dcterms:W3CDTF">2015-11-18T09:44:00Z</dcterms:created>
  <dcterms:modified xsi:type="dcterms:W3CDTF">2015-11-18T12:15:00Z</dcterms:modified>
</cp:coreProperties>
</file>