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 w:rsidR="00F03769">
        <w:rPr>
          <w:rFonts w:asciiTheme="majorHAnsi" w:hAnsiTheme="majorHAnsi"/>
        </w:rPr>
        <w:t xml:space="preserve"> </w:t>
      </w:r>
      <w:r w:rsidR="00E06D60">
        <w:rPr>
          <w:rFonts w:asciiTheme="majorHAnsi" w:hAnsiTheme="majorHAnsi"/>
        </w:rPr>
        <w:t>BÖT/</w:t>
      </w:r>
      <w:proofErr w:type="gramStart"/>
      <w:r w:rsidR="00E06D60">
        <w:rPr>
          <w:rFonts w:asciiTheme="majorHAnsi" w:hAnsiTheme="majorHAnsi"/>
        </w:rPr>
        <w:t>………</w:t>
      </w:r>
      <w:proofErr w:type="gramEnd"/>
      <w:r w:rsidR="00E06D60">
        <w:rPr>
          <w:rFonts w:asciiTheme="majorHAnsi" w:hAnsiTheme="majorHAnsi"/>
        </w:rPr>
        <w:t>/2021</w:t>
      </w:r>
      <w:r w:rsidR="00F035C6">
        <w:rPr>
          <w:rFonts w:asciiTheme="majorHAnsi" w:hAnsiTheme="majorHAnsi"/>
        </w:rPr>
        <w:t>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b/>
          <w:szCs w:val="24"/>
        </w:rPr>
        <w:t>Az államháztartásról szóló 2011. évi CXC</w:t>
      </w:r>
      <w:r w:rsidR="00E63261">
        <w:rPr>
          <w:rFonts w:asciiTheme="majorHAnsi" w:hAnsiTheme="majorHAnsi"/>
          <w:b/>
          <w:szCs w:val="24"/>
        </w:rPr>
        <w:t>V. törvény 8/A. §</w:t>
      </w:r>
      <w:proofErr w:type="spellStart"/>
      <w:r w:rsidR="00E63261">
        <w:rPr>
          <w:rFonts w:asciiTheme="majorHAnsi" w:hAnsiTheme="majorHAnsi"/>
          <w:b/>
          <w:szCs w:val="24"/>
        </w:rPr>
        <w:t>-</w:t>
      </w:r>
      <w:proofErr w:type="gramStart"/>
      <w:r w:rsidR="00E63261">
        <w:rPr>
          <w:rFonts w:asciiTheme="majorHAnsi" w:hAnsiTheme="majorHAnsi"/>
          <w:b/>
          <w:szCs w:val="24"/>
        </w:rPr>
        <w:t>a</w:t>
      </w:r>
      <w:proofErr w:type="spellEnd"/>
      <w:proofErr w:type="gramEnd"/>
      <w:r w:rsidR="00E63261">
        <w:rPr>
          <w:rFonts w:asciiTheme="majorHAnsi" w:hAnsiTheme="majorHAnsi"/>
          <w:b/>
          <w:szCs w:val="24"/>
        </w:rPr>
        <w:t xml:space="preserve"> alapján a</w:t>
      </w:r>
      <w:r w:rsidRPr="00E57AA3">
        <w:rPr>
          <w:rFonts w:asciiTheme="majorHAnsi" w:hAnsiTheme="majorHAnsi"/>
          <w:b/>
          <w:szCs w:val="24"/>
        </w:rPr>
        <w:t xml:space="preserve"> </w:t>
      </w:r>
      <w:r w:rsidR="00E63261" w:rsidRPr="00E63261">
        <w:rPr>
          <w:rFonts w:asciiTheme="majorHAnsi" w:hAnsiTheme="majorHAnsi"/>
          <w:b/>
          <w:szCs w:val="24"/>
        </w:rPr>
        <w:t xml:space="preserve">Budakörnyéki Önkormányzati Társulás </w:t>
      </w:r>
      <w:r w:rsidRPr="00E57AA3">
        <w:rPr>
          <w:rFonts w:asciiTheme="majorHAnsi" w:hAnsiTheme="majorHAnsi"/>
          <w:b/>
          <w:szCs w:val="24"/>
        </w:rPr>
        <w:t>alapító okirat</w:t>
      </w:r>
      <w:r w:rsidR="008F0AF1">
        <w:rPr>
          <w:rFonts w:asciiTheme="majorHAnsi" w:hAnsiTheme="majorHAnsi"/>
          <w:b/>
          <w:szCs w:val="24"/>
        </w:rPr>
        <w:t>át</w:t>
      </w:r>
      <w:r w:rsidRPr="00E57AA3">
        <w:rPr>
          <w:rFonts w:asciiTheme="majorHAnsi" w:hAnsiTheme="majorHAnsi"/>
          <w:b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Cs w:val="24"/>
        </w:rPr>
        <w:t>adom ki</w:t>
      </w:r>
      <w:r w:rsidRPr="00E57AA3">
        <w:rPr>
          <w:rFonts w:asciiTheme="majorHAnsi" w:hAnsiTheme="majorHAnsi"/>
          <w:b/>
          <w:szCs w:val="24"/>
        </w:rPr>
        <w:t>:</w:t>
      </w:r>
    </w:p>
    <w:p w:rsidR="00E57AA3" w:rsidRPr="00E57AA3" w:rsidRDefault="00E57AA3" w:rsidP="00000D10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3057B4">
      <w:pPr>
        <w:pStyle w:val="Stluskett"/>
      </w:pPr>
      <w:r w:rsidRPr="00E57AA3">
        <w:t xml:space="preserve">A költségvetési </w:t>
      </w:r>
      <w:r w:rsidRPr="003057B4">
        <w:t>szerv</w:t>
      </w:r>
    </w:p>
    <w:p w:rsidR="00E57AA3" w:rsidRPr="00E57AA3" w:rsidRDefault="00E57AA3" w:rsidP="004935B5">
      <w:pPr>
        <w:pStyle w:val="Stlus1harom"/>
        <w:ind w:hanging="657"/>
      </w:pPr>
      <w:r w:rsidRPr="00E57AA3">
        <w:t>megnevezése:</w:t>
      </w:r>
      <w:r w:rsidR="00E63261">
        <w:t xml:space="preserve"> </w:t>
      </w:r>
      <w:r w:rsidR="00E63261" w:rsidRPr="00E63261">
        <w:rPr>
          <w:b/>
        </w:rPr>
        <w:t>Budakörnyéki Közterület-felügyelet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 w:rsidR="00E63261">
        <w:rPr>
          <w:rFonts w:asciiTheme="majorHAnsi" w:hAnsiTheme="majorHAnsi"/>
        </w:rPr>
        <w:t xml:space="preserve"> </w:t>
      </w:r>
      <w:r w:rsidR="00E63261" w:rsidRPr="00E63261">
        <w:rPr>
          <w:rFonts w:asciiTheme="majorHAnsi" w:hAnsiTheme="majorHAnsi"/>
          <w:b/>
        </w:rPr>
        <w:t>2092 Budakeszi, Fő u. 179.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63261" w:rsidRDefault="00E57AA3" w:rsidP="00E3609C">
      <w:pPr>
        <w:pStyle w:val="Stluskett"/>
        <w:ind w:left="567" w:hanging="567"/>
        <w:rPr>
          <w:b/>
        </w:rPr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 w:rsidR="00E63261">
        <w:t xml:space="preserve"> </w:t>
      </w:r>
      <w:r w:rsidR="00E63261" w:rsidRPr="00E63261">
        <w:rPr>
          <w:b/>
        </w:rPr>
        <w:t>2014.07.01</w:t>
      </w:r>
      <w:r w:rsidR="00E63261">
        <w:rPr>
          <w:b/>
        </w:rPr>
        <w:t>.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alapítására, átalakítására, megszüntetésére jogosult szerv</w:t>
      </w:r>
    </w:p>
    <w:p w:rsidR="00E57AA3" w:rsidRPr="00E57AA3" w:rsidRDefault="00E57AA3" w:rsidP="00E3609C">
      <w:pPr>
        <w:pStyle w:val="Stlus1harom"/>
        <w:ind w:hanging="657"/>
      </w:pPr>
      <w:r w:rsidRPr="00E57AA3">
        <w:t>megnevezése:</w:t>
      </w:r>
      <w:r w:rsidR="00E63261">
        <w:t xml:space="preserve"> </w:t>
      </w:r>
      <w:r w:rsidR="00E63261" w:rsidRPr="00E63261">
        <w:rPr>
          <w:b/>
        </w:rPr>
        <w:t>Budakörnyéki Önkormányzati Társulás</w:t>
      </w:r>
    </w:p>
    <w:p w:rsidR="00E57AA3" w:rsidRPr="00E57AA3" w:rsidRDefault="00E57AA3" w:rsidP="00E3609C">
      <w:pPr>
        <w:pStyle w:val="Stlus1harom"/>
        <w:ind w:hanging="657"/>
      </w:pPr>
      <w:r w:rsidRPr="00E57AA3">
        <w:t>székhelye:</w:t>
      </w:r>
      <w:r w:rsidR="00E63261">
        <w:t xml:space="preserve"> </w:t>
      </w:r>
      <w:r w:rsidR="00E63261" w:rsidRPr="00E63261">
        <w:rPr>
          <w:b/>
        </w:rPr>
        <w:t>2092 Budakeszi, Fő u. 179.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1F02FA">
      <w:pPr>
        <w:pStyle w:val="Stluskett"/>
        <w:ind w:left="567" w:hanging="567"/>
      </w:pPr>
      <w:r w:rsidRPr="00E57AA3">
        <w:t>A költségvetési szerv irányító szervének</w:t>
      </w:r>
    </w:p>
    <w:p w:rsidR="00E57AA3" w:rsidRPr="00E57AA3" w:rsidRDefault="00E57AA3" w:rsidP="001F02FA">
      <w:pPr>
        <w:pStyle w:val="Stlus1harom"/>
        <w:ind w:hanging="657"/>
      </w:pPr>
      <w:r w:rsidRPr="00E57AA3">
        <w:t>megnevezése:</w:t>
      </w:r>
      <w:r w:rsidR="00E63261">
        <w:t xml:space="preserve"> </w:t>
      </w:r>
      <w:r w:rsidR="00E63261" w:rsidRPr="00E63261">
        <w:rPr>
          <w:b/>
        </w:rPr>
        <w:t>Budakörnyéki Önkormányzati Társulás Társulási Tanácsa</w:t>
      </w:r>
    </w:p>
    <w:p w:rsidR="00E57AA3" w:rsidRDefault="00E57AA3" w:rsidP="001F02FA">
      <w:pPr>
        <w:pStyle w:val="Stlus1harom"/>
        <w:ind w:hanging="657"/>
      </w:pPr>
      <w:r w:rsidRPr="00E57AA3">
        <w:t>székhelye:</w:t>
      </w:r>
      <w:r w:rsidR="00E63261">
        <w:t xml:space="preserve"> </w:t>
      </w:r>
      <w:r w:rsidR="00E63261" w:rsidRPr="00E63261">
        <w:rPr>
          <w:b/>
        </w:rPr>
        <w:t>2092 Budakeszi, Fő u. 179.</w:t>
      </w:r>
    </w:p>
    <w:p w:rsidR="00C018EC" w:rsidRDefault="00C018EC" w:rsidP="001F02FA">
      <w:pPr>
        <w:pStyle w:val="Stluskett"/>
        <w:ind w:left="567" w:hanging="567"/>
      </w:pPr>
      <w:r>
        <w:t>A költségvetési szerv fenntartójának</w:t>
      </w:r>
    </w:p>
    <w:p w:rsidR="00C018EC" w:rsidRPr="00E57AA3" w:rsidRDefault="00C018EC" w:rsidP="001F02FA">
      <w:pPr>
        <w:pStyle w:val="Stlus1harom"/>
        <w:ind w:hanging="657"/>
      </w:pPr>
      <w:r>
        <w:t xml:space="preserve"> </w:t>
      </w:r>
      <w:r w:rsidRPr="00E57AA3">
        <w:t>megnevezése:</w:t>
      </w:r>
      <w:r w:rsidR="00E63261">
        <w:t xml:space="preserve"> </w:t>
      </w:r>
      <w:r w:rsidR="00E63261" w:rsidRPr="00E63261">
        <w:rPr>
          <w:b/>
        </w:rPr>
        <w:t>Budakörnyéki Önkormányzati Társulás</w:t>
      </w:r>
    </w:p>
    <w:p w:rsidR="00C018EC" w:rsidRDefault="00C018EC" w:rsidP="001F02FA">
      <w:pPr>
        <w:pStyle w:val="Stlus1harom"/>
        <w:ind w:hanging="657"/>
        <w:rPr>
          <w:b/>
        </w:rPr>
      </w:pPr>
      <w:r w:rsidRPr="00E57AA3">
        <w:t>székhelye:</w:t>
      </w:r>
      <w:r w:rsidR="00E63261">
        <w:t xml:space="preserve"> </w:t>
      </w:r>
      <w:r w:rsidR="00E63261" w:rsidRPr="00E63261">
        <w:rPr>
          <w:b/>
        </w:rPr>
        <w:t>2092 Budakeszi, Fő u. 179.</w:t>
      </w:r>
    </w:p>
    <w:p w:rsidR="0004091C" w:rsidRDefault="0004091C" w:rsidP="0004091C"/>
    <w:p w:rsidR="0004091C" w:rsidRPr="0004091C" w:rsidRDefault="0004091C" w:rsidP="0004091C"/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FA6109" w:rsidRDefault="00E57AA3" w:rsidP="00FA6109">
      <w:pPr>
        <w:pStyle w:val="Stluskett"/>
        <w:ind w:left="567" w:hanging="567"/>
      </w:pPr>
      <w:r w:rsidRPr="00E57AA3">
        <w:t>A költségvetési szerv közfeladata:</w:t>
      </w:r>
      <w:r w:rsidR="00E63261">
        <w:t xml:space="preserve"> </w:t>
      </w:r>
      <w:r w:rsidR="00E63261" w:rsidRPr="00E63261">
        <w:rPr>
          <w:b/>
        </w:rPr>
        <w:t>Közbiztonság, közrend</w:t>
      </w:r>
    </w:p>
    <w:p w:rsidR="00E57AA3" w:rsidRPr="00E57AA3" w:rsidRDefault="00E57AA3" w:rsidP="00FA6109">
      <w:pPr>
        <w:pStyle w:val="Stluskett"/>
        <w:numPr>
          <w:ilvl w:val="0"/>
          <w:numId w:val="0"/>
        </w:numPr>
      </w:pP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E63261" w:rsidTr="001A47A5">
        <w:tc>
          <w:tcPr>
            <w:tcW w:w="288" w:type="pct"/>
            <w:vAlign w:val="center"/>
          </w:tcPr>
          <w:p w:rsidR="00420503" w:rsidRPr="00E63261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b/>
              </w:rPr>
            </w:pPr>
            <w:r w:rsidRPr="00E6326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68" w:type="pct"/>
          </w:tcPr>
          <w:p w:rsidR="00420503" w:rsidRPr="00E63261" w:rsidRDefault="00E63261" w:rsidP="00E63261">
            <w:pPr>
              <w:tabs>
                <w:tab w:val="center" w:pos="883"/>
              </w:tabs>
              <w:spacing w:before="80"/>
              <w:rPr>
                <w:rFonts w:asciiTheme="majorHAnsi" w:hAnsiTheme="majorHAnsi"/>
                <w:b/>
              </w:rPr>
            </w:pPr>
            <w:r w:rsidRPr="00E63261">
              <w:rPr>
                <w:rFonts w:asciiTheme="majorHAnsi" w:hAnsiTheme="majorHAnsi"/>
                <w:b/>
              </w:rPr>
              <w:t>842410</w:t>
            </w:r>
          </w:p>
        </w:tc>
        <w:tc>
          <w:tcPr>
            <w:tcW w:w="3644" w:type="pct"/>
          </w:tcPr>
          <w:p w:rsidR="00420503" w:rsidRPr="00E63261" w:rsidRDefault="00E63261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E63261">
              <w:rPr>
                <w:rFonts w:asciiTheme="majorHAnsi" w:hAnsiTheme="majorHAnsi"/>
                <w:b/>
              </w:rPr>
              <w:t>Közbiztonság, közrend szakigazgatása</w:t>
            </w:r>
          </w:p>
        </w:tc>
      </w:tr>
    </w:tbl>
    <w:p w:rsidR="00FA6109" w:rsidRDefault="00E57AA3" w:rsidP="00FA6109">
      <w:pPr>
        <w:pStyle w:val="Stluskett"/>
        <w:ind w:left="567" w:hanging="567"/>
      </w:pPr>
      <w:r w:rsidRPr="00E57AA3">
        <w:t>A költségvetési szerv alaptevékenysége:</w:t>
      </w:r>
    </w:p>
    <w:p w:rsidR="00E63261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r w:rsidRPr="00C51E18">
        <w:rPr>
          <w:b/>
          <w:sz w:val="22"/>
          <w:szCs w:val="22"/>
        </w:rPr>
        <w:t xml:space="preserve">A közterületek jogszerű használatának, a közterületen folytatott engedélyhez, illetve útkezelői hozzájáruláshoz kötött tevékenység szabályszerűségének ellenőrzése. 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spacing w:before="120"/>
        <w:jc w:val="both"/>
        <w:rPr>
          <w:b/>
          <w:sz w:val="22"/>
          <w:szCs w:val="22"/>
        </w:rPr>
      </w:pPr>
      <w:r w:rsidRPr="00C51E18">
        <w:rPr>
          <w:b/>
          <w:sz w:val="22"/>
          <w:szCs w:val="22"/>
        </w:rPr>
        <w:t xml:space="preserve">A közterület rendjére és tisztaságára vonatkozó szabály által tiltott tevékenység megelőzése, megakadályozása, megszakítása, megszüntetése, illetve szankcionálása.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spacing w:before="120"/>
        <w:jc w:val="both"/>
        <w:rPr>
          <w:b/>
          <w:sz w:val="22"/>
          <w:szCs w:val="22"/>
        </w:rPr>
      </w:pPr>
      <w:r w:rsidRPr="00C51E18">
        <w:rPr>
          <w:b/>
          <w:sz w:val="22"/>
          <w:szCs w:val="22"/>
        </w:rPr>
        <w:t xml:space="preserve">Közreműködés: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proofErr w:type="gramStart"/>
      <w:r w:rsidRPr="00C51E18">
        <w:rPr>
          <w:b/>
          <w:sz w:val="22"/>
          <w:szCs w:val="22"/>
        </w:rPr>
        <w:t>a</w:t>
      </w:r>
      <w:proofErr w:type="gramEnd"/>
      <w:r w:rsidRPr="00C51E18">
        <w:rPr>
          <w:b/>
          <w:sz w:val="22"/>
          <w:szCs w:val="22"/>
        </w:rPr>
        <w:t xml:space="preserve">. </w:t>
      </w:r>
      <w:proofErr w:type="gramStart"/>
      <w:r w:rsidRPr="00C51E18">
        <w:rPr>
          <w:b/>
          <w:sz w:val="22"/>
          <w:szCs w:val="22"/>
        </w:rPr>
        <w:t>a</w:t>
      </w:r>
      <w:proofErr w:type="gramEnd"/>
      <w:r w:rsidRPr="00C51E18">
        <w:rPr>
          <w:b/>
          <w:sz w:val="22"/>
          <w:szCs w:val="22"/>
        </w:rPr>
        <w:t xml:space="preserve"> közterület, az épített és a természeti környezet védelmében,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r w:rsidRPr="00C51E18">
        <w:rPr>
          <w:b/>
          <w:sz w:val="22"/>
          <w:szCs w:val="22"/>
        </w:rPr>
        <w:t xml:space="preserve">b. </w:t>
      </w:r>
      <w:proofErr w:type="gramStart"/>
      <w:r w:rsidRPr="00C51E18">
        <w:rPr>
          <w:b/>
          <w:sz w:val="22"/>
          <w:szCs w:val="22"/>
        </w:rPr>
        <w:t>a</w:t>
      </w:r>
      <w:proofErr w:type="gramEnd"/>
      <w:r w:rsidRPr="00C51E18">
        <w:rPr>
          <w:b/>
          <w:sz w:val="22"/>
          <w:szCs w:val="22"/>
        </w:rPr>
        <w:t xml:space="preserve"> közrend, a közbiztonság védelmében,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proofErr w:type="gramStart"/>
      <w:r w:rsidRPr="00C51E18">
        <w:rPr>
          <w:b/>
          <w:sz w:val="22"/>
          <w:szCs w:val="22"/>
        </w:rPr>
        <w:t>c.</w:t>
      </w:r>
      <w:proofErr w:type="gramEnd"/>
      <w:r w:rsidRPr="00C51E18">
        <w:rPr>
          <w:b/>
          <w:sz w:val="22"/>
          <w:szCs w:val="22"/>
        </w:rPr>
        <w:t xml:space="preserve"> az önkormányzati vagyon védelmében,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r w:rsidRPr="00C51E18">
        <w:rPr>
          <w:b/>
          <w:sz w:val="22"/>
          <w:szCs w:val="22"/>
        </w:rPr>
        <w:t xml:space="preserve">d. </w:t>
      </w:r>
      <w:proofErr w:type="gramStart"/>
      <w:r w:rsidRPr="00C51E18">
        <w:rPr>
          <w:b/>
          <w:sz w:val="22"/>
          <w:szCs w:val="22"/>
        </w:rPr>
        <w:t>a</w:t>
      </w:r>
      <w:proofErr w:type="gramEnd"/>
      <w:r w:rsidRPr="00C51E18">
        <w:rPr>
          <w:b/>
          <w:sz w:val="22"/>
          <w:szCs w:val="22"/>
        </w:rPr>
        <w:t xml:space="preserve"> köztisztaságra vonatkozó jogszabályok végrehajtásának ellenőrzésében,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jc w:val="both"/>
        <w:rPr>
          <w:b/>
          <w:sz w:val="22"/>
          <w:szCs w:val="22"/>
        </w:rPr>
      </w:pPr>
      <w:proofErr w:type="gramStart"/>
      <w:r w:rsidRPr="00C51E18">
        <w:rPr>
          <w:b/>
          <w:sz w:val="22"/>
          <w:szCs w:val="22"/>
        </w:rPr>
        <w:t>e</w:t>
      </w:r>
      <w:proofErr w:type="gramEnd"/>
      <w:r w:rsidRPr="00C51E18">
        <w:rPr>
          <w:b/>
          <w:sz w:val="22"/>
          <w:szCs w:val="22"/>
        </w:rPr>
        <w:t xml:space="preserve">. </w:t>
      </w:r>
      <w:proofErr w:type="gramStart"/>
      <w:r w:rsidRPr="00C51E18">
        <w:rPr>
          <w:b/>
          <w:sz w:val="22"/>
          <w:szCs w:val="22"/>
        </w:rPr>
        <w:t>állategészségügyi</w:t>
      </w:r>
      <w:proofErr w:type="gramEnd"/>
      <w:r w:rsidRPr="00C51E18">
        <w:rPr>
          <w:b/>
          <w:sz w:val="22"/>
          <w:szCs w:val="22"/>
        </w:rPr>
        <w:t xml:space="preserve"> és </w:t>
      </w:r>
      <w:proofErr w:type="spellStart"/>
      <w:r w:rsidRPr="00C51E18">
        <w:rPr>
          <w:b/>
          <w:sz w:val="22"/>
          <w:szCs w:val="22"/>
        </w:rPr>
        <w:t>ebrendészeti</w:t>
      </w:r>
      <w:proofErr w:type="spellEnd"/>
      <w:r w:rsidRPr="00C51E18">
        <w:rPr>
          <w:b/>
          <w:sz w:val="22"/>
          <w:szCs w:val="22"/>
        </w:rPr>
        <w:t xml:space="preserve"> feladatok ellátásában. </w:t>
      </w:r>
    </w:p>
    <w:p w:rsidR="00E63261" w:rsidRPr="00C51E18" w:rsidRDefault="00E63261" w:rsidP="00E63261">
      <w:pPr>
        <w:pStyle w:val="Default"/>
        <w:tabs>
          <w:tab w:val="left" w:leader="dot" w:pos="8931"/>
        </w:tabs>
        <w:spacing w:before="120"/>
        <w:jc w:val="both"/>
        <w:rPr>
          <w:b/>
        </w:rPr>
      </w:pPr>
      <w:r w:rsidRPr="00C51E18">
        <w:rPr>
          <w:b/>
        </w:rPr>
        <w:t>A mozgásában korlátozott személy parkolási igazolvány jogszerű használatának és birtoklásának ellenőrzése.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alaptevékenységének kormányzati funkció szerinti megjelölése:</w:t>
      </w:r>
    </w:p>
    <w:tbl>
      <w:tblPr>
        <w:tblStyle w:val="Rcsostblzat"/>
        <w:tblW w:w="4878" w:type="pct"/>
        <w:tblInd w:w="114" w:type="dxa"/>
        <w:tblLook w:val="04A0" w:firstRow="1" w:lastRow="0" w:firstColumn="1" w:lastColumn="0" w:noHBand="0" w:noVBand="1"/>
      </w:tblPr>
      <w:tblGrid>
        <w:gridCol w:w="509"/>
        <w:gridCol w:w="1888"/>
        <w:gridCol w:w="6442"/>
      </w:tblGrid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kormányzati funkció megnevezése</w:t>
            </w:r>
          </w:p>
        </w:tc>
      </w:tr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031010</w:t>
            </w:r>
          </w:p>
        </w:tc>
        <w:tc>
          <w:tcPr>
            <w:tcW w:w="3644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Közbiztonság, közrend igazgatása</w:t>
            </w:r>
          </w:p>
        </w:tc>
      </w:tr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031030</w:t>
            </w:r>
          </w:p>
        </w:tc>
        <w:tc>
          <w:tcPr>
            <w:tcW w:w="3644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Közterület rendjének fenntartása</w:t>
            </w:r>
          </w:p>
        </w:tc>
      </w:tr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031050</w:t>
            </w:r>
          </w:p>
        </w:tc>
        <w:tc>
          <w:tcPr>
            <w:tcW w:w="3644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Egyéb rendészeti, bűnüldözési tevékenység</w:t>
            </w:r>
          </w:p>
        </w:tc>
      </w:tr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031060</w:t>
            </w:r>
          </w:p>
        </w:tc>
        <w:tc>
          <w:tcPr>
            <w:tcW w:w="3644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Bűnmegelőzés</w:t>
            </w:r>
          </w:p>
        </w:tc>
      </w:tr>
      <w:tr w:rsidR="00E63261" w:rsidRPr="00FB6160" w:rsidTr="00E63261">
        <w:tc>
          <w:tcPr>
            <w:tcW w:w="288" w:type="pct"/>
            <w:vAlign w:val="center"/>
          </w:tcPr>
          <w:p w:rsidR="00E63261" w:rsidRPr="00FB6160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036020</w:t>
            </w:r>
          </w:p>
        </w:tc>
        <w:tc>
          <w:tcPr>
            <w:tcW w:w="3644" w:type="pct"/>
          </w:tcPr>
          <w:p w:rsidR="00E63261" w:rsidRPr="00C51E18" w:rsidRDefault="00E63261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Jogi segítségnyújtás, áldozatsegítés, kárenyhítés, kárpótlás</w:t>
            </w:r>
          </w:p>
        </w:tc>
      </w:tr>
    </w:tbl>
    <w:p w:rsidR="00FA6109" w:rsidRDefault="00E57AA3" w:rsidP="00FA6109">
      <w:pPr>
        <w:pStyle w:val="Stluskett"/>
        <w:ind w:left="567" w:hanging="567"/>
      </w:pPr>
      <w:r w:rsidRPr="00E57AA3">
        <w:t>A költségvetési szerv illetékessége, működési területe:</w:t>
      </w:r>
    </w:p>
    <w:p w:rsidR="00594EF2" w:rsidRPr="00594EF2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 xml:space="preserve">Biatorbágy Város közigazgatási területe </w:t>
      </w:r>
    </w:p>
    <w:p w:rsidR="00594EF2" w:rsidRPr="00594EF2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>Budajenő Község Önkormányzata közigazgatási területe</w:t>
      </w:r>
    </w:p>
    <w:p w:rsidR="00594EF2" w:rsidRPr="00594EF2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>Budakeszi Város Önkormányzata közigazgatási területe</w:t>
      </w:r>
    </w:p>
    <w:p w:rsidR="00594EF2" w:rsidRPr="00594EF2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>Nagykovácsi Nagyközség Önkormányzata közigazgatási területe</w:t>
      </w:r>
    </w:p>
    <w:p w:rsidR="00594EF2" w:rsidRPr="00594EF2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>Herceghalom Község közigazgatási területe</w:t>
      </w:r>
    </w:p>
    <w:p w:rsidR="0004091C" w:rsidRDefault="00594EF2" w:rsidP="00594EF2">
      <w:pPr>
        <w:pStyle w:val="Listaszerbekezds1"/>
        <w:numPr>
          <w:ilvl w:val="0"/>
          <w:numId w:val="5"/>
        </w:numPr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594EF2">
        <w:rPr>
          <w:rFonts w:asciiTheme="majorHAnsi" w:hAnsiTheme="majorHAnsi"/>
          <w:b/>
          <w:bCs/>
          <w:sz w:val="22"/>
          <w:szCs w:val="22"/>
        </w:rPr>
        <w:t>Pilisjászfalu Község közigazgatási területe</w:t>
      </w:r>
    </w:p>
    <w:p w:rsidR="0004091C" w:rsidRDefault="0004091C" w:rsidP="0004091C">
      <w:pPr>
        <w:pStyle w:val="Listaszerbekezds1"/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4091C" w:rsidRDefault="0004091C" w:rsidP="0004091C">
      <w:pPr>
        <w:pStyle w:val="Listaszerbekezds1"/>
        <w:tabs>
          <w:tab w:val="left" w:leader="dot" w:pos="8931"/>
        </w:tabs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CD7B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</w:p>
    <w:p w:rsidR="00E57AA3" w:rsidRDefault="0082373D" w:rsidP="00CD7BA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b/>
        </w:rPr>
      </w:pPr>
      <w:r w:rsidRPr="00456C96">
        <w:rPr>
          <w:rFonts w:asciiTheme="majorHAnsi" w:hAnsiTheme="majorHAnsi"/>
          <w:b/>
        </w:rPr>
        <w:lastRenderedPageBreak/>
        <w:t>A Felügyelet vezetőjét (intézményvezető) a közszolgálati tisztviselőkről szóló 2011. évi CXCIX. törvény alapján</w:t>
      </w:r>
      <w:r>
        <w:rPr>
          <w:rFonts w:asciiTheme="majorHAnsi" w:hAnsiTheme="majorHAnsi"/>
          <w:b/>
        </w:rPr>
        <w:t>,</w:t>
      </w:r>
      <w:r w:rsidRPr="00456C9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pályáztatás útján </w:t>
      </w:r>
      <w:r w:rsidRPr="00C51E18">
        <w:rPr>
          <w:rFonts w:asciiTheme="majorHAnsi" w:hAnsiTheme="majorHAnsi"/>
          <w:b/>
        </w:rPr>
        <w:t xml:space="preserve">a Budakörnyéki Önkormányzati Társulás Társulási Tanácsa nevezi ki, illetve menti fel. </w:t>
      </w:r>
      <w:r>
        <w:rPr>
          <w:rFonts w:asciiTheme="majorHAnsi" w:hAnsiTheme="majorHAnsi"/>
          <w:b/>
        </w:rPr>
        <w:t xml:space="preserve">A vezetői megbízás 5 év határozott időre szól. </w:t>
      </w:r>
      <w:r w:rsidRPr="00C51E18">
        <w:rPr>
          <w:rFonts w:asciiTheme="majorHAnsi" w:hAnsiTheme="majorHAnsi"/>
          <w:b/>
        </w:rPr>
        <w:t>Az egyéb munkáltatói jogokat a Budakörnyéki Önkormányzati Társulás elnöke gyakorolja.</w:t>
      </w:r>
    </w:p>
    <w:p w:rsidR="00594EF2" w:rsidRPr="00CD7BA3" w:rsidRDefault="00594EF2" w:rsidP="00CD7BA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</w:rPr>
      </w:pPr>
    </w:p>
    <w:p w:rsidR="00E57AA3" w:rsidRP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4878" w:type="pct"/>
        <w:tblInd w:w="114" w:type="dxa"/>
        <w:tblLook w:val="04A0" w:firstRow="1" w:lastRow="0" w:firstColumn="1" w:lastColumn="0" w:noHBand="0" w:noVBand="1"/>
      </w:tblPr>
      <w:tblGrid>
        <w:gridCol w:w="509"/>
        <w:gridCol w:w="2991"/>
        <w:gridCol w:w="5339"/>
      </w:tblGrid>
      <w:tr w:rsidR="0082373D" w:rsidRPr="00FB6160" w:rsidTr="0082373D">
        <w:tc>
          <w:tcPr>
            <w:tcW w:w="288" w:type="pct"/>
            <w:vAlign w:val="center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jogviszonyt szabályozó jogszabály</w:t>
            </w:r>
          </w:p>
        </w:tc>
      </w:tr>
      <w:tr w:rsidR="0082373D" w:rsidRPr="00FB6160" w:rsidTr="0082373D">
        <w:tc>
          <w:tcPr>
            <w:tcW w:w="288" w:type="pct"/>
            <w:vAlign w:val="center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Közszolgálati jogviszony</w:t>
            </w:r>
          </w:p>
        </w:tc>
        <w:tc>
          <w:tcPr>
            <w:tcW w:w="3020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a közszolgálati tisztviselőkről szóló 2011. évi CXCIX. tv.</w:t>
            </w:r>
          </w:p>
        </w:tc>
      </w:tr>
      <w:tr w:rsidR="0082373D" w:rsidRPr="00FB6160" w:rsidTr="0082373D">
        <w:tc>
          <w:tcPr>
            <w:tcW w:w="288" w:type="pct"/>
            <w:vAlign w:val="center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Munkaviszony</w:t>
            </w:r>
          </w:p>
        </w:tc>
        <w:tc>
          <w:tcPr>
            <w:tcW w:w="3020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a Munka Törvénykönyvéről szóló 2012. évi I. tv.</w:t>
            </w:r>
          </w:p>
        </w:tc>
      </w:tr>
      <w:tr w:rsidR="0082373D" w:rsidRPr="00FB6160" w:rsidTr="0082373D">
        <w:tc>
          <w:tcPr>
            <w:tcW w:w="288" w:type="pct"/>
            <w:vAlign w:val="center"/>
          </w:tcPr>
          <w:p w:rsidR="0082373D" w:rsidRPr="00FB6160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FB6160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 xml:space="preserve">Megbízási </w:t>
            </w:r>
            <w:r>
              <w:rPr>
                <w:rFonts w:asciiTheme="majorHAnsi" w:hAnsiTheme="majorHAnsi"/>
                <w:b/>
              </w:rPr>
              <w:t>jogviszony</w:t>
            </w:r>
          </w:p>
        </w:tc>
        <w:tc>
          <w:tcPr>
            <w:tcW w:w="3020" w:type="pct"/>
          </w:tcPr>
          <w:p w:rsidR="0082373D" w:rsidRPr="00C51E18" w:rsidRDefault="0082373D" w:rsidP="008A19E6">
            <w:pPr>
              <w:tabs>
                <w:tab w:val="left" w:leader="dot" w:pos="8931"/>
                <w:tab w:val="left" w:leader="dot" w:pos="16443"/>
              </w:tabs>
              <w:spacing w:before="80"/>
              <w:rPr>
                <w:rFonts w:asciiTheme="majorHAnsi" w:hAnsiTheme="majorHAnsi"/>
                <w:b/>
              </w:rPr>
            </w:pPr>
            <w:r w:rsidRPr="00C51E18">
              <w:rPr>
                <w:rFonts w:asciiTheme="majorHAnsi" w:hAnsiTheme="majorHAnsi"/>
                <w:b/>
              </w:rPr>
              <w:t>a Polgári Törvénykönyvről szóló 2013. évi V. tv.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B4083D" w:rsidRPr="00B4083D" w:rsidRDefault="00B4083D" w:rsidP="00B4083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B4083D">
        <w:rPr>
          <w:rFonts w:asciiTheme="majorHAnsi" w:hAnsiTheme="majorHAnsi"/>
          <w:b/>
          <w:szCs w:val="24"/>
        </w:rPr>
        <w:t>Jelen alapító okiratot a törzskönyvi bejegyzés napjától kell alkalmazni, ezzel egyidejűleg a költségvetési szerv 201</w:t>
      </w:r>
      <w:r w:rsidR="0008581C">
        <w:rPr>
          <w:rFonts w:asciiTheme="majorHAnsi" w:hAnsiTheme="majorHAnsi"/>
          <w:b/>
          <w:szCs w:val="24"/>
        </w:rPr>
        <w:t>6</w:t>
      </w:r>
      <w:r w:rsidRPr="00B4083D">
        <w:rPr>
          <w:rFonts w:asciiTheme="majorHAnsi" w:hAnsiTheme="majorHAnsi"/>
          <w:b/>
          <w:szCs w:val="24"/>
        </w:rPr>
        <w:t>.</w:t>
      </w:r>
      <w:r w:rsidR="00594EF2">
        <w:rPr>
          <w:rFonts w:asciiTheme="majorHAnsi" w:hAnsiTheme="majorHAnsi"/>
          <w:b/>
          <w:szCs w:val="24"/>
        </w:rPr>
        <w:t>08.15.</w:t>
      </w:r>
      <w:r w:rsidR="0004091C">
        <w:rPr>
          <w:rFonts w:asciiTheme="majorHAnsi" w:hAnsiTheme="majorHAnsi"/>
          <w:b/>
          <w:szCs w:val="24"/>
        </w:rPr>
        <w:t xml:space="preserve"> napján kelt</w:t>
      </w:r>
      <w:r w:rsidRPr="00B4083D">
        <w:rPr>
          <w:rFonts w:asciiTheme="majorHAnsi" w:hAnsiTheme="majorHAnsi"/>
          <w:b/>
          <w:szCs w:val="24"/>
        </w:rPr>
        <w:t xml:space="preserve"> alapító okiratot visszavonom.</w:t>
      </w:r>
    </w:p>
    <w:p w:rsidR="00B4083D" w:rsidRPr="000D560D" w:rsidRDefault="00B4083D" w:rsidP="00B4083D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Cs w:val="24"/>
        </w:rPr>
      </w:pPr>
      <w:r w:rsidRPr="000D560D">
        <w:rPr>
          <w:rFonts w:asciiTheme="majorHAnsi" w:hAnsiTheme="majorHAnsi"/>
          <w:szCs w:val="24"/>
        </w:rPr>
        <w:t xml:space="preserve">Kelt: </w:t>
      </w:r>
      <w:r w:rsidR="00594EF2">
        <w:rPr>
          <w:rFonts w:asciiTheme="majorHAnsi" w:hAnsiTheme="majorHAnsi"/>
          <w:szCs w:val="24"/>
        </w:rPr>
        <w:t>Budakeszi, 2021.04.21.</w:t>
      </w:r>
      <w:bookmarkStart w:id="0" w:name="_GoBack"/>
      <w:bookmarkEnd w:id="0"/>
    </w:p>
    <w:p w:rsidR="00B4083D" w:rsidRPr="000D560D" w:rsidRDefault="00B4083D" w:rsidP="00B4083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0D560D">
        <w:rPr>
          <w:rFonts w:asciiTheme="majorHAnsi" w:hAnsiTheme="majorHAnsi"/>
          <w:szCs w:val="24"/>
        </w:rPr>
        <w:t>P.H.</w:t>
      </w:r>
    </w:p>
    <w:p w:rsidR="00B4083D" w:rsidRDefault="00B4083D" w:rsidP="00B4083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dr.</w:t>
      </w:r>
      <w:proofErr w:type="gramEnd"/>
      <w:r>
        <w:rPr>
          <w:rFonts w:asciiTheme="majorHAnsi" w:hAnsiTheme="majorHAnsi"/>
          <w:szCs w:val="24"/>
        </w:rPr>
        <w:t xml:space="preserve"> Győri Ottilia</w:t>
      </w:r>
    </w:p>
    <w:p w:rsidR="00B4083D" w:rsidRDefault="00B4083D" w:rsidP="00B4083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elnök</w:t>
      </w:r>
      <w:proofErr w:type="gramEnd"/>
    </w:p>
    <w:p w:rsidR="00B4083D" w:rsidRPr="000D560D" w:rsidRDefault="00B4083D" w:rsidP="00B4083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Budakörnyéki Önkormányzati Társulás </w:t>
      </w:r>
    </w:p>
    <w:p w:rsidR="00594EF2" w:rsidRDefault="00594EF2" w:rsidP="00594EF2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594EF2" w:rsidRDefault="00594EF2" w:rsidP="00594EF2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:rsidR="00594EF2" w:rsidRDefault="00594EF2" w:rsidP="00594EF2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Az államháztartásról szóló törvény végrehajtásáról szóló 368/2011. (XII. 31.) Korm. rendelet 5. § (4) bekezdése alapján a Magyar Államkincstár nevében igazolom, hogy jelen alapító okirat módosításokkal egységes szerkezetbe foglalt szövege megfelel az alapító okiratnak a</w:t>
      </w:r>
      <w:r>
        <w:rPr>
          <w:rFonts w:asciiTheme="majorHAnsi" w:hAnsiTheme="majorHAnsi"/>
        </w:rPr>
        <w:t xml:space="preserve"> Budakörnyéki Közterület-felügyelet 2021.04.21.</w:t>
      </w:r>
      <w:r>
        <w:rPr>
          <w:rFonts w:asciiTheme="majorHAnsi" w:hAnsiTheme="majorHAnsi"/>
          <w:color w:val="4F81BD" w:themeColor="accent1"/>
        </w:rPr>
        <w:t xml:space="preserve"> </w:t>
      </w:r>
      <w:r>
        <w:rPr>
          <w:rFonts w:asciiTheme="majorHAnsi" w:hAnsiTheme="majorHAnsi"/>
        </w:rPr>
        <w:t>napján kelt</w:t>
      </w:r>
      <w:proofErr w:type="gramStart"/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…</w:t>
      </w:r>
      <w:proofErr w:type="gramEnd"/>
      <w:r>
        <w:rPr>
          <w:rFonts w:asciiTheme="majorHAnsi" w:hAnsiTheme="majorHAnsi"/>
        </w:rPr>
        <w:t>…………..</w:t>
      </w:r>
      <w:r>
        <w:rPr>
          <w:rFonts w:asciiTheme="majorHAnsi" w:hAnsiTheme="majorHAnsi"/>
        </w:rPr>
        <w:t xml:space="preserve"> napjától alkalmazandó</w:t>
      </w:r>
      <w:r>
        <w:rPr>
          <w:rFonts w:asciiTheme="majorHAnsi" w:hAnsiTheme="majorHAnsi"/>
        </w:rPr>
        <w:t xml:space="preserve"> BÖT/………../2021.</w:t>
      </w:r>
      <w:r>
        <w:rPr>
          <w:rFonts w:asciiTheme="majorHAnsi" w:hAnsiTheme="majorHAnsi"/>
        </w:rPr>
        <w:t xml:space="preserve"> okiratszámú módosító okirattal végrehajtott módosítása szerinti tartalmának.</w:t>
      </w:r>
    </w:p>
    <w:p w:rsidR="00594EF2" w:rsidRDefault="00594EF2" w:rsidP="00594EF2">
      <w:pPr>
        <w:tabs>
          <w:tab w:val="left" w:leader="dot" w:pos="9072"/>
        </w:tabs>
        <w:spacing w:before="480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t xml:space="preserve">Kelt: Budapest, </w:t>
      </w:r>
    </w:p>
    <w:p w:rsidR="00594EF2" w:rsidRDefault="00594EF2" w:rsidP="00594EF2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P.H.</w:t>
      </w:r>
    </w:p>
    <w:p w:rsidR="00594EF2" w:rsidRDefault="00594EF2" w:rsidP="00594EF2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Magyar Államkincstár</w:t>
      </w:r>
    </w:p>
    <w:p w:rsidR="006151B6" w:rsidRPr="002A0DDD" w:rsidRDefault="00A4272F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</w:p>
    <w:sectPr w:rsidR="006151B6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52" w:rsidRDefault="006A3B52" w:rsidP="00861402">
      <w:r>
        <w:separator/>
      </w:r>
    </w:p>
  </w:endnote>
  <w:endnote w:type="continuationSeparator" w:id="0">
    <w:p w:rsidR="006A3B52" w:rsidRDefault="006A3B52" w:rsidP="00861402">
      <w:r>
        <w:continuationSeparator/>
      </w:r>
    </w:p>
  </w:endnote>
  <w:endnote w:type="continuationNotice" w:id="1">
    <w:p w:rsidR="006A3B52" w:rsidRDefault="006A3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E067A" w:rsidRPr="009F2115" w:rsidRDefault="00A77E8C" w:rsidP="002E7C12">
        <w:pPr>
          <w:pStyle w:val="llb"/>
          <w:jc w:val="center"/>
          <w:rPr>
            <w:rFonts w:asciiTheme="majorHAnsi" w:hAnsiTheme="majorHAnsi"/>
          </w:rPr>
        </w:pPr>
        <w:r w:rsidRPr="009F2115">
          <w:rPr>
            <w:rFonts w:asciiTheme="majorHAnsi" w:hAnsiTheme="majorHAnsi"/>
          </w:rPr>
          <w:fldChar w:fldCharType="begin"/>
        </w:r>
        <w:r w:rsidR="00DE067A" w:rsidRPr="009F2115">
          <w:rPr>
            <w:rFonts w:asciiTheme="majorHAnsi" w:hAnsiTheme="majorHAnsi"/>
          </w:rPr>
          <w:instrText xml:space="preserve"> PAGE   \* MERGEFORMAT </w:instrText>
        </w:r>
        <w:r w:rsidRPr="009F2115">
          <w:rPr>
            <w:rFonts w:asciiTheme="majorHAnsi" w:hAnsiTheme="majorHAnsi"/>
          </w:rPr>
          <w:fldChar w:fldCharType="separate"/>
        </w:r>
        <w:r w:rsidR="00594EF2">
          <w:rPr>
            <w:rFonts w:asciiTheme="majorHAnsi" w:hAnsiTheme="majorHAnsi"/>
            <w:noProof/>
          </w:rPr>
          <w:t>3</w:t>
        </w:r>
        <w:r w:rsidRPr="009F2115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52" w:rsidRDefault="006A3B52" w:rsidP="00861402">
      <w:r>
        <w:separator/>
      </w:r>
    </w:p>
  </w:footnote>
  <w:footnote w:type="continuationSeparator" w:id="0">
    <w:p w:rsidR="006A3B52" w:rsidRDefault="006A3B52" w:rsidP="00861402">
      <w:r>
        <w:continuationSeparator/>
      </w:r>
    </w:p>
  </w:footnote>
  <w:footnote w:type="continuationNotice" w:id="1">
    <w:p w:rsidR="006A3B52" w:rsidRDefault="006A3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533B65"/>
    <w:multiLevelType w:val="hybridMultilevel"/>
    <w:tmpl w:val="0B620FC4"/>
    <w:lvl w:ilvl="0" w:tplc="3CA4C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367470"/>
    <w:multiLevelType w:val="hybridMultilevel"/>
    <w:tmpl w:val="5EC08828"/>
    <w:lvl w:ilvl="0" w:tplc="1B84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72722"/>
    <w:multiLevelType w:val="hybridMultilevel"/>
    <w:tmpl w:val="2DDEF506"/>
    <w:lvl w:ilvl="0" w:tplc="6486E5A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0D1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4091C"/>
    <w:rsid w:val="00056A15"/>
    <w:rsid w:val="0006031B"/>
    <w:rsid w:val="0006058A"/>
    <w:rsid w:val="0006567D"/>
    <w:rsid w:val="000857E4"/>
    <w:rsid w:val="0008581C"/>
    <w:rsid w:val="000B07BD"/>
    <w:rsid w:val="000B4360"/>
    <w:rsid w:val="000B6ABC"/>
    <w:rsid w:val="000C6A18"/>
    <w:rsid w:val="000E4A08"/>
    <w:rsid w:val="000E5193"/>
    <w:rsid w:val="001125A1"/>
    <w:rsid w:val="001130D2"/>
    <w:rsid w:val="0011403E"/>
    <w:rsid w:val="00114A3E"/>
    <w:rsid w:val="0011565C"/>
    <w:rsid w:val="001375B6"/>
    <w:rsid w:val="00141015"/>
    <w:rsid w:val="00145E2F"/>
    <w:rsid w:val="00156898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D38A3"/>
    <w:rsid w:val="001E4CA1"/>
    <w:rsid w:val="001E51F2"/>
    <w:rsid w:val="001E69CE"/>
    <w:rsid w:val="001F02FA"/>
    <w:rsid w:val="001F3A19"/>
    <w:rsid w:val="00201D72"/>
    <w:rsid w:val="00201E33"/>
    <w:rsid w:val="00205FF9"/>
    <w:rsid w:val="00212B0A"/>
    <w:rsid w:val="00225359"/>
    <w:rsid w:val="00233FCB"/>
    <w:rsid w:val="002406C1"/>
    <w:rsid w:val="00246BF1"/>
    <w:rsid w:val="00270A43"/>
    <w:rsid w:val="00287A35"/>
    <w:rsid w:val="002A0DDD"/>
    <w:rsid w:val="002A623E"/>
    <w:rsid w:val="002B0F3B"/>
    <w:rsid w:val="002B7552"/>
    <w:rsid w:val="002D49A9"/>
    <w:rsid w:val="002E7C12"/>
    <w:rsid w:val="002F0BB2"/>
    <w:rsid w:val="002F771D"/>
    <w:rsid w:val="003057B4"/>
    <w:rsid w:val="00326598"/>
    <w:rsid w:val="003424E1"/>
    <w:rsid w:val="00351687"/>
    <w:rsid w:val="003621B0"/>
    <w:rsid w:val="003657EC"/>
    <w:rsid w:val="0036687F"/>
    <w:rsid w:val="003A5890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3143"/>
    <w:rsid w:val="004048E2"/>
    <w:rsid w:val="0040578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1D14"/>
    <w:rsid w:val="004935B5"/>
    <w:rsid w:val="00495374"/>
    <w:rsid w:val="004959B8"/>
    <w:rsid w:val="004977BD"/>
    <w:rsid w:val="004A78E8"/>
    <w:rsid w:val="004B61D7"/>
    <w:rsid w:val="004E00CC"/>
    <w:rsid w:val="004E1997"/>
    <w:rsid w:val="004E5BA0"/>
    <w:rsid w:val="004F65B7"/>
    <w:rsid w:val="00500DB2"/>
    <w:rsid w:val="005015CB"/>
    <w:rsid w:val="00512AAC"/>
    <w:rsid w:val="0053549D"/>
    <w:rsid w:val="00547A4C"/>
    <w:rsid w:val="00550FD3"/>
    <w:rsid w:val="005640FE"/>
    <w:rsid w:val="00566F3C"/>
    <w:rsid w:val="0059292E"/>
    <w:rsid w:val="00594EF2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A3B52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993"/>
    <w:rsid w:val="0079168C"/>
    <w:rsid w:val="00791C6B"/>
    <w:rsid w:val="0079542F"/>
    <w:rsid w:val="007A552C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73D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25B8B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272F"/>
    <w:rsid w:val="00A43DC0"/>
    <w:rsid w:val="00A46DBA"/>
    <w:rsid w:val="00A703A0"/>
    <w:rsid w:val="00A74FCF"/>
    <w:rsid w:val="00A755BA"/>
    <w:rsid w:val="00A76FE6"/>
    <w:rsid w:val="00A77E8C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129E2"/>
    <w:rsid w:val="00B14FF8"/>
    <w:rsid w:val="00B16988"/>
    <w:rsid w:val="00B16D44"/>
    <w:rsid w:val="00B17887"/>
    <w:rsid w:val="00B214E8"/>
    <w:rsid w:val="00B4083D"/>
    <w:rsid w:val="00B415B8"/>
    <w:rsid w:val="00B85764"/>
    <w:rsid w:val="00BB69AA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8030F"/>
    <w:rsid w:val="00C806BA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D7BA3"/>
    <w:rsid w:val="00CE6337"/>
    <w:rsid w:val="00CF04E8"/>
    <w:rsid w:val="00CF28D9"/>
    <w:rsid w:val="00CF568E"/>
    <w:rsid w:val="00D14CE6"/>
    <w:rsid w:val="00D21BF9"/>
    <w:rsid w:val="00D24360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06D60"/>
    <w:rsid w:val="00E1013C"/>
    <w:rsid w:val="00E26E17"/>
    <w:rsid w:val="00E3609C"/>
    <w:rsid w:val="00E5213D"/>
    <w:rsid w:val="00E54A4D"/>
    <w:rsid w:val="00E57AA3"/>
    <w:rsid w:val="00E63261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35C6"/>
    <w:rsid w:val="00F03769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A6109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36B74E3-A1E0-488D-88E0-9B5A0BC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E63261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35BE-1427-4BF2-9D26-FE718CA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Somogyi Farkas</cp:lastModifiedBy>
  <cp:revision>3</cp:revision>
  <cp:lastPrinted>2016-03-31T10:54:00Z</cp:lastPrinted>
  <dcterms:created xsi:type="dcterms:W3CDTF">2021-04-14T10:39:00Z</dcterms:created>
  <dcterms:modified xsi:type="dcterms:W3CDTF">2021-04-14T12:02:00Z</dcterms:modified>
</cp:coreProperties>
</file>